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518EA" w:rsidRPr="00C518EA" w:rsidP="00C518EA">
      <w:pPr>
        <w:spacing w:after="0" w:line="480" w:lineRule="auto"/>
        <w:contextualSpacing/>
        <w:jc w:val="center"/>
        <w:rPr>
          <w:rFonts w:ascii="Times New Roman" w:hAnsi="Times New Roman" w:cs="Times New Roman"/>
          <w:sz w:val="24"/>
          <w:szCs w:val="24"/>
        </w:rPr>
      </w:pPr>
    </w:p>
    <w:p w:rsidR="00C518EA" w:rsidRPr="00C518EA" w:rsidP="00C518EA">
      <w:pPr>
        <w:spacing w:after="0" w:line="480" w:lineRule="auto"/>
        <w:contextualSpacing/>
        <w:jc w:val="center"/>
        <w:rPr>
          <w:rFonts w:ascii="Times New Roman" w:hAnsi="Times New Roman" w:cs="Times New Roman"/>
          <w:sz w:val="24"/>
          <w:szCs w:val="24"/>
        </w:rPr>
      </w:pPr>
    </w:p>
    <w:p w:rsidR="00C518EA" w:rsidRPr="00C518EA" w:rsidP="00C518EA">
      <w:pPr>
        <w:spacing w:after="0" w:line="480" w:lineRule="auto"/>
        <w:contextualSpacing/>
        <w:jc w:val="center"/>
        <w:rPr>
          <w:rFonts w:ascii="Times New Roman" w:hAnsi="Times New Roman" w:cs="Times New Roman"/>
          <w:sz w:val="24"/>
          <w:szCs w:val="24"/>
        </w:rPr>
      </w:pPr>
    </w:p>
    <w:p w:rsidR="00C518EA" w:rsidP="009274D4">
      <w:pPr>
        <w:spacing w:after="0" w:line="480" w:lineRule="auto"/>
        <w:contextualSpacing/>
        <w:rPr>
          <w:rFonts w:ascii="Times New Roman" w:hAnsi="Times New Roman" w:cs="Times New Roman"/>
          <w:sz w:val="24"/>
          <w:szCs w:val="24"/>
        </w:rPr>
      </w:pPr>
    </w:p>
    <w:p w:rsidR="005F0249" w:rsidRPr="00C518EA" w:rsidP="009274D4">
      <w:pPr>
        <w:spacing w:after="0" w:line="480" w:lineRule="auto"/>
        <w:contextualSpacing/>
        <w:rPr>
          <w:rFonts w:ascii="Times New Roman" w:hAnsi="Times New Roman" w:cs="Times New Roman"/>
          <w:sz w:val="24"/>
          <w:szCs w:val="24"/>
        </w:rPr>
      </w:pPr>
    </w:p>
    <w:p w:rsidR="00C518EA" w:rsidRPr="00C518EA" w:rsidP="00C518EA">
      <w:pPr>
        <w:spacing w:after="0" w:line="480" w:lineRule="auto"/>
        <w:contextualSpacing/>
        <w:jc w:val="center"/>
        <w:rPr>
          <w:rFonts w:ascii="Times New Roman" w:hAnsi="Times New Roman" w:cs="Times New Roman"/>
          <w:sz w:val="24"/>
          <w:szCs w:val="24"/>
        </w:rPr>
      </w:pPr>
    </w:p>
    <w:p w:rsidR="00C518EA" w:rsidRPr="00C518EA" w:rsidP="00C518EA">
      <w:pPr>
        <w:spacing w:after="0" w:line="480" w:lineRule="auto"/>
        <w:contextualSpacing/>
        <w:jc w:val="center"/>
        <w:rPr>
          <w:rFonts w:ascii="Times New Roman" w:hAnsi="Times New Roman" w:cs="Times New Roman"/>
          <w:sz w:val="24"/>
          <w:szCs w:val="24"/>
        </w:rPr>
      </w:pPr>
    </w:p>
    <w:p w:rsidR="00C518EA" w:rsidRPr="00C518EA" w:rsidP="00C518EA">
      <w:pPr>
        <w:spacing w:after="0" w:line="480" w:lineRule="auto"/>
        <w:contextualSpacing/>
        <w:jc w:val="center"/>
        <w:rPr>
          <w:rFonts w:ascii="Times New Roman" w:hAnsi="Times New Roman" w:cs="Times New Roman"/>
          <w:sz w:val="24"/>
          <w:szCs w:val="24"/>
        </w:rPr>
      </w:pPr>
      <w:r w:rsidRPr="00C518EA">
        <w:rPr>
          <w:rFonts w:ascii="Times New Roman" w:hAnsi="Times New Roman" w:cs="Times New Roman"/>
          <w:sz w:val="24"/>
          <w:szCs w:val="24"/>
        </w:rPr>
        <w:t>Research Critique</w:t>
      </w:r>
    </w:p>
    <w:p w:rsidR="00C518EA" w:rsidRPr="00C518EA" w:rsidP="00C518E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518EA">
        <w:rPr>
          <w:rFonts w:ascii="Times New Roman" w:hAnsi="Times New Roman" w:cs="Times New Roman"/>
          <w:sz w:val="24"/>
          <w:szCs w:val="24"/>
        </w:rPr>
        <w:t>Name</w:t>
      </w:r>
    </w:p>
    <w:p w:rsidR="00C518EA" w:rsidP="00C518E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9274D4" w:rsidP="00C518E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274D4" w:rsidRPr="00C518EA" w:rsidP="00C518EA">
      <w:pPr>
        <w:spacing w:after="0" w:line="480" w:lineRule="auto"/>
        <w:contextualSpacing/>
        <w:jc w:val="center"/>
        <w:rPr>
          <w:rFonts w:ascii="Times New Roman" w:hAnsi="Times New Roman" w:cs="Times New Roman"/>
          <w:sz w:val="24"/>
          <w:szCs w:val="24"/>
        </w:rPr>
      </w:pPr>
    </w:p>
    <w:p w:rsidR="00C518EA" w:rsidRPr="00C518EA" w:rsidP="00C518EA">
      <w:pPr>
        <w:spacing w:after="0" w:line="480" w:lineRule="auto"/>
        <w:contextualSpacing/>
        <w:rPr>
          <w:rFonts w:ascii="Times New Roman" w:hAnsi="Times New Roman" w:cs="Times New Roman"/>
          <w:sz w:val="24"/>
          <w:szCs w:val="24"/>
        </w:rPr>
      </w:pPr>
    </w:p>
    <w:p w:rsidR="00C518EA" w:rsidRPr="00C518EA" w:rsidP="00C518EA">
      <w:pPr>
        <w:spacing w:after="0" w:line="480" w:lineRule="auto"/>
        <w:contextualSpacing/>
        <w:rPr>
          <w:rFonts w:ascii="Times New Roman" w:hAnsi="Times New Roman" w:cs="Times New Roman"/>
          <w:b/>
          <w:sz w:val="24"/>
          <w:szCs w:val="24"/>
        </w:rPr>
      </w:pPr>
    </w:p>
    <w:p w:rsidR="00C518EA" w:rsidRPr="00C518EA" w:rsidP="00C518EA">
      <w:pPr>
        <w:spacing w:after="0" w:line="480" w:lineRule="auto"/>
        <w:contextualSpacing/>
        <w:rPr>
          <w:rFonts w:ascii="Times New Roman" w:hAnsi="Times New Roman" w:cs="Times New Roman"/>
          <w:b/>
          <w:sz w:val="24"/>
          <w:szCs w:val="24"/>
        </w:rPr>
      </w:pPr>
    </w:p>
    <w:p w:rsidR="00C518EA" w:rsidRPr="00C518EA" w:rsidP="00C518EA">
      <w:pPr>
        <w:spacing w:after="0" w:line="480" w:lineRule="auto"/>
        <w:contextualSpacing/>
        <w:rPr>
          <w:rFonts w:ascii="Times New Roman" w:hAnsi="Times New Roman" w:cs="Times New Roman"/>
          <w:b/>
          <w:sz w:val="24"/>
          <w:szCs w:val="24"/>
        </w:rPr>
      </w:pPr>
    </w:p>
    <w:p w:rsidR="00C518EA" w:rsidRPr="00C518EA" w:rsidP="00C518EA">
      <w:pPr>
        <w:spacing w:after="0" w:line="480" w:lineRule="auto"/>
        <w:contextualSpacing/>
        <w:rPr>
          <w:rFonts w:ascii="Times New Roman" w:hAnsi="Times New Roman" w:cs="Times New Roman"/>
          <w:b/>
          <w:sz w:val="24"/>
          <w:szCs w:val="24"/>
        </w:rPr>
      </w:pPr>
    </w:p>
    <w:p w:rsidR="00C518EA" w:rsidRPr="00C518EA" w:rsidP="00C518EA">
      <w:pPr>
        <w:spacing w:after="0" w:line="480" w:lineRule="auto"/>
        <w:contextualSpacing/>
        <w:rPr>
          <w:rFonts w:ascii="Times New Roman" w:hAnsi="Times New Roman" w:cs="Times New Roman"/>
          <w:b/>
          <w:sz w:val="24"/>
          <w:szCs w:val="24"/>
        </w:rPr>
      </w:pPr>
    </w:p>
    <w:p w:rsidR="00C518EA" w:rsidRPr="00C518EA" w:rsidP="00C518EA">
      <w:pPr>
        <w:spacing w:after="0" w:line="480" w:lineRule="auto"/>
        <w:contextualSpacing/>
        <w:rPr>
          <w:rFonts w:ascii="Times New Roman" w:hAnsi="Times New Roman" w:cs="Times New Roman"/>
          <w:b/>
          <w:sz w:val="24"/>
          <w:szCs w:val="24"/>
        </w:rPr>
      </w:pPr>
    </w:p>
    <w:p w:rsidR="00C518EA" w:rsidRPr="00C518EA" w:rsidP="00C518EA">
      <w:pPr>
        <w:spacing w:after="0" w:line="480" w:lineRule="auto"/>
        <w:contextualSpacing/>
        <w:rPr>
          <w:rFonts w:ascii="Times New Roman" w:hAnsi="Times New Roman" w:cs="Times New Roman"/>
          <w:b/>
          <w:sz w:val="24"/>
          <w:szCs w:val="24"/>
        </w:rPr>
      </w:pPr>
    </w:p>
    <w:p w:rsidR="00C518EA" w:rsidRPr="00C518EA" w:rsidP="00C518EA">
      <w:pPr>
        <w:spacing w:after="0" w:line="480" w:lineRule="auto"/>
        <w:contextualSpacing/>
        <w:rPr>
          <w:rFonts w:ascii="Times New Roman" w:hAnsi="Times New Roman" w:cs="Times New Roman"/>
          <w:b/>
          <w:sz w:val="24"/>
          <w:szCs w:val="24"/>
        </w:rPr>
      </w:pPr>
    </w:p>
    <w:p w:rsidR="009274D4">
      <w:pPr>
        <w:rPr>
          <w:rFonts w:ascii="Times New Roman" w:hAnsi="Times New Roman" w:cs="Times New Roman"/>
          <w:sz w:val="24"/>
          <w:szCs w:val="24"/>
        </w:rPr>
      </w:pPr>
      <w:r>
        <w:rPr>
          <w:rFonts w:ascii="Times New Roman" w:hAnsi="Times New Roman" w:cs="Times New Roman"/>
          <w:sz w:val="24"/>
          <w:szCs w:val="24"/>
        </w:rPr>
        <w:br w:type="page"/>
      </w:r>
    </w:p>
    <w:p w:rsidR="00C518EA" w:rsidRPr="009274D4" w:rsidP="009274D4">
      <w:pPr>
        <w:spacing w:after="0" w:line="480" w:lineRule="auto"/>
        <w:contextualSpacing/>
        <w:jc w:val="center"/>
        <w:rPr>
          <w:rFonts w:ascii="Times New Roman" w:hAnsi="Times New Roman" w:cs="Times New Roman"/>
          <w:sz w:val="24"/>
          <w:szCs w:val="24"/>
        </w:rPr>
      </w:pPr>
      <w:r w:rsidRPr="00C518EA">
        <w:rPr>
          <w:rFonts w:ascii="Times New Roman" w:hAnsi="Times New Roman" w:cs="Times New Roman"/>
          <w:sz w:val="24"/>
          <w:szCs w:val="24"/>
        </w:rPr>
        <w:t>Research Critique</w:t>
      </w:r>
    </w:p>
    <w:p w:rsidR="007A5B37" w:rsidRPr="00C518EA" w:rsidP="009274D4">
      <w:pPr>
        <w:spacing w:after="0" w:line="480" w:lineRule="auto"/>
        <w:contextualSpacing/>
        <w:jc w:val="center"/>
        <w:rPr>
          <w:rFonts w:ascii="Times New Roman" w:hAnsi="Times New Roman" w:cs="Times New Roman"/>
          <w:b/>
          <w:sz w:val="24"/>
          <w:szCs w:val="24"/>
        </w:rPr>
      </w:pPr>
      <w:r w:rsidRPr="00C518EA">
        <w:rPr>
          <w:rFonts w:ascii="Times New Roman" w:hAnsi="Times New Roman" w:cs="Times New Roman"/>
          <w:b/>
          <w:sz w:val="24"/>
          <w:szCs w:val="24"/>
        </w:rPr>
        <w:t>Research Problem/Purpose</w:t>
      </w:r>
    </w:p>
    <w:p w:rsidR="007940EB"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The re</w:t>
      </w:r>
      <w:r w:rsidR="009274D4">
        <w:rPr>
          <w:rFonts w:ascii="Times New Roman" w:hAnsi="Times New Roman" w:cs="Times New Roman"/>
          <w:sz w:val="24"/>
          <w:szCs w:val="24"/>
        </w:rPr>
        <w:t>search article namely</w:t>
      </w:r>
      <w:r w:rsidRPr="00C518EA">
        <w:rPr>
          <w:rFonts w:ascii="Times New Roman" w:hAnsi="Times New Roman" w:cs="Times New Roman"/>
          <w:sz w:val="24"/>
          <w:szCs w:val="24"/>
        </w:rPr>
        <w:t xml:space="preserve"> ‘randomized controlled trial using low dose aspirin in the prevention of pre-</w:t>
      </w:r>
      <w:r w:rsidRPr="00C518EA">
        <w:rPr>
          <w:rFonts w:ascii="Times New Roman" w:hAnsi="Times New Roman" w:cs="Times New Roman"/>
          <w:sz w:val="24"/>
          <w:szCs w:val="24"/>
        </w:rPr>
        <w:t>eclampsia</w:t>
      </w:r>
      <w:r w:rsidRPr="00C518EA">
        <w:rPr>
          <w:rFonts w:ascii="Times New Roman" w:hAnsi="Times New Roman" w:cs="Times New Roman"/>
          <w:sz w:val="24"/>
          <w:szCs w:val="24"/>
        </w:rPr>
        <w:t xml:space="preserve"> in women with abnormal uterine artery Dopp</w:t>
      </w:r>
      <w:r w:rsidR="009274D4">
        <w:rPr>
          <w:rFonts w:ascii="Times New Roman" w:hAnsi="Times New Roman" w:cs="Times New Roman"/>
          <w:sz w:val="24"/>
          <w:szCs w:val="24"/>
        </w:rPr>
        <w:t xml:space="preserve">ler at 23 weeks’ gestation’ </w:t>
      </w:r>
      <w:r w:rsidRPr="00C518EA">
        <w:rPr>
          <w:rFonts w:ascii="Times New Roman" w:hAnsi="Times New Roman" w:cs="Times New Roman"/>
          <w:sz w:val="24"/>
          <w:szCs w:val="24"/>
        </w:rPr>
        <w:t>was first pub</w:t>
      </w:r>
      <w:r w:rsidRPr="00C518EA" w:rsidR="00463691">
        <w:rPr>
          <w:rFonts w:ascii="Times New Roman" w:hAnsi="Times New Roman" w:cs="Times New Roman"/>
          <w:sz w:val="24"/>
          <w:szCs w:val="24"/>
        </w:rPr>
        <w:t xml:space="preserve">lished in 2003 by </w:t>
      </w:r>
      <w:r w:rsidRPr="00C518EA" w:rsidR="00463691">
        <w:rPr>
          <w:rFonts w:ascii="Times New Roman" w:hAnsi="Times New Roman" w:cs="Times New Roman"/>
          <w:color w:val="222222"/>
          <w:sz w:val="24"/>
          <w:szCs w:val="24"/>
          <w:shd w:val="clear" w:color="auto" w:fill="FFFFFF"/>
        </w:rPr>
        <w:t>Yu</w:t>
      </w:r>
      <w:r w:rsidR="002B6E53">
        <w:rPr>
          <w:rFonts w:ascii="Times New Roman" w:hAnsi="Times New Roman" w:cs="Times New Roman"/>
          <w:sz w:val="24"/>
          <w:szCs w:val="24"/>
        </w:rPr>
        <w:t xml:space="preserve"> together with</w:t>
      </w:r>
      <w:r w:rsidRPr="00C518EA">
        <w:rPr>
          <w:rFonts w:ascii="Times New Roman" w:hAnsi="Times New Roman" w:cs="Times New Roman"/>
          <w:sz w:val="24"/>
          <w:szCs w:val="24"/>
        </w:rPr>
        <w:t xml:space="preserve"> colleagues and has been peer-reviewed. The problem presented in the study is that pre-</w:t>
      </w:r>
      <w:r w:rsidRPr="00C518EA">
        <w:rPr>
          <w:rFonts w:ascii="Times New Roman" w:hAnsi="Times New Roman" w:cs="Times New Roman"/>
          <w:sz w:val="24"/>
          <w:szCs w:val="24"/>
        </w:rPr>
        <w:t>eclampsia</w:t>
      </w:r>
      <w:r w:rsidRPr="00C518EA">
        <w:rPr>
          <w:rFonts w:ascii="Times New Roman" w:hAnsi="Times New Roman" w:cs="Times New Roman"/>
          <w:sz w:val="24"/>
          <w:szCs w:val="24"/>
        </w:rPr>
        <w:t xml:space="preserve"> is one of the leading causes of maternal mortality in the nation. It is said to be caused by impairm</w:t>
      </w:r>
      <w:r w:rsidR="009274D4">
        <w:rPr>
          <w:rFonts w:ascii="Times New Roman" w:hAnsi="Times New Roman" w:cs="Times New Roman"/>
          <w:sz w:val="24"/>
          <w:szCs w:val="24"/>
        </w:rPr>
        <w:t xml:space="preserve">ent perfusion of the placenta. </w:t>
      </w:r>
      <w:r w:rsidRPr="00C518EA">
        <w:rPr>
          <w:rFonts w:ascii="Times New Roman" w:hAnsi="Times New Roman" w:cs="Times New Roman"/>
          <w:sz w:val="24"/>
          <w:szCs w:val="24"/>
        </w:rPr>
        <w:t>There has been the idea that the administration of low-dose aspirin could offer better prophylaxis, thus preventing the</w:t>
      </w:r>
      <w:r w:rsidR="009274D4">
        <w:rPr>
          <w:rFonts w:ascii="Times New Roman" w:hAnsi="Times New Roman" w:cs="Times New Roman"/>
          <w:sz w:val="24"/>
          <w:szCs w:val="24"/>
        </w:rPr>
        <w:t xml:space="preserve"> development of the condition. </w:t>
      </w:r>
      <w:r w:rsidRPr="00C518EA">
        <w:rPr>
          <w:rFonts w:ascii="Times New Roman" w:hAnsi="Times New Roman" w:cs="Times New Roman"/>
          <w:sz w:val="24"/>
          <w:szCs w:val="24"/>
        </w:rPr>
        <w:t xml:space="preserve">The investigators in the study aimed at testing whether the said idea is applicable, where women </w:t>
      </w:r>
      <w:r w:rsidR="002B6E53">
        <w:rPr>
          <w:rFonts w:ascii="Times New Roman" w:hAnsi="Times New Roman" w:cs="Times New Roman"/>
          <w:sz w:val="24"/>
          <w:szCs w:val="24"/>
        </w:rPr>
        <w:t>having</w:t>
      </w:r>
      <w:r w:rsidRPr="00C518EA">
        <w:rPr>
          <w:rFonts w:ascii="Times New Roman" w:hAnsi="Times New Roman" w:cs="Times New Roman"/>
          <w:sz w:val="24"/>
          <w:szCs w:val="24"/>
        </w:rPr>
        <w:t xml:space="preserve"> high chances of </w:t>
      </w:r>
      <w:r w:rsidR="002B6E53">
        <w:rPr>
          <w:rFonts w:ascii="Times New Roman" w:hAnsi="Times New Roman" w:cs="Times New Roman"/>
          <w:sz w:val="24"/>
          <w:szCs w:val="24"/>
        </w:rPr>
        <w:t>getting</w:t>
      </w:r>
      <w:r w:rsidRPr="00C518EA">
        <w:rPr>
          <w:rFonts w:ascii="Times New Roman" w:hAnsi="Times New Roman" w:cs="Times New Roman"/>
          <w:sz w:val="24"/>
          <w:szCs w:val="24"/>
        </w:rPr>
        <w:t xml:space="preserve"> pre-</w:t>
      </w:r>
      <w:r w:rsidRPr="00C518EA">
        <w:rPr>
          <w:rFonts w:ascii="Times New Roman" w:hAnsi="Times New Roman" w:cs="Times New Roman"/>
          <w:sz w:val="24"/>
          <w:szCs w:val="24"/>
        </w:rPr>
        <w:t>eclampsia</w:t>
      </w:r>
      <w:r w:rsidRPr="00C518EA">
        <w:rPr>
          <w:rFonts w:ascii="Times New Roman" w:hAnsi="Times New Roman" w:cs="Times New Roman"/>
          <w:sz w:val="24"/>
          <w:szCs w:val="24"/>
        </w:rPr>
        <w:t xml:space="preserve"> were given lose dose aspirin while in 23 weeks of gestation and later assessed if t</w:t>
      </w:r>
      <w:r w:rsidR="009274D4">
        <w:rPr>
          <w:rFonts w:ascii="Times New Roman" w:hAnsi="Times New Roman" w:cs="Times New Roman"/>
          <w:sz w:val="24"/>
          <w:szCs w:val="24"/>
        </w:rPr>
        <w:t>hey encountered pre-</w:t>
      </w:r>
      <w:r w:rsidR="009274D4">
        <w:rPr>
          <w:rFonts w:ascii="Times New Roman" w:hAnsi="Times New Roman" w:cs="Times New Roman"/>
          <w:sz w:val="24"/>
          <w:szCs w:val="24"/>
        </w:rPr>
        <w:t>eclampsia</w:t>
      </w:r>
      <w:r w:rsidR="009274D4">
        <w:rPr>
          <w:rFonts w:ascii="Times New Roman" w:hAnsi="Times New Roman" w:cs="Times New Roman"/>
          <w:sz w:val="24"/>
          <w:szCs w:val="24"/>
        </w:rPr>
        <w:t xml:space="preserve">. </w:t>
      </w:r>
      <w:r w:rsidRPr="00C518EA">
        <w:rPr>
          <w:rFonts w:ascii="Times New Roman" w:hAnsi="Times New Roman" w:cs="Times New Roman"/>
          <w:sz w:val="24"/>
          <w:szCs w:val="24"/>
        </w:rPr>
        <w:t xml:space="preserve">Therefore, the study </w:t>
      </w:r>
      <w:r w:rsidRPr="00C518EA" w:rsidR="00C518EA">
        <w:rPr>
          <w:rFonts w:ascii="Times New Roman" w:hAnsi="Times New Roman" w:cs="Times New Roman"/>
          <w:sz w:val="24"/>
          <w:szCs w:val="24"/>
        </w:rPr>
        <w:t>goal is helpful in the nursing practice, in helping the practitioners control the condition and thus controls</w:t>
      </w:r>
      <w:r w:rsidRPr="00C518EA">
        <w:rPr>
          <w:rFonts w:ascii="Times New Roman" w:hAnsi="Times New Roman" w:cs="Times New Roman"/>
          <w:sz w:val="24"/>
          <w:szCs w:val="24"/>
        </w:rPr>
        <w:t xml:space="preserve"> the high mortality rates. The study's purpose is to assess whether the provision of low dose aspirin helps prevent pre</w:t>
      </w:r>
      <w:r w:rsidRPr="00C518EA">
        <w:rPr>
          <w:rFonts w:ascii="Times New Roman" w:hAnsi="Times New Roman" w:cs="Times New Roman"/>
          <w:sz w:val="24"/>
          <w:szCs w:val="24"/>
        </w:rPr>
        <w:t>eclampsia</w:t>
      </w:r>
      <w:r w:rsidRPr="00C518EA">
        <w:rPr>
          <w:rFonts w:ascii="Times New Roman" w:hAnsi="Times New Roman" w:cs="Times New Roman"/>
          <w:sz w:val="24"/>
          <w:szCs w:val="24"/>
        </w:rPr>
        <w:t xml:space="preserve"> during pregnancy.   </w:t>
      </w:r>
    </w:p>
    <w:p w:rsidR="00B45677" w:rsidRPr="00C518EA" w:rsidP="009274D4">
      <w:pPr>
        <w:spacing w:after="0" w:line="480" w:lineRule="auto"/>
        <w:contextualSpacing/>
        <w:jc w:val="center"/>
        <w:rPr>
          <w:rFonts w:ascii="Times New Roman" w:hAnsi="Times New Roman" w:cs="Times New Roman"/>
          <w:b/>
          <w:sz w:val="24"/>
          <w:szCs w:val="24"/>
        </w:rPr>
      </w:pPr>
      <w:r w:rsidRPr="00C518EA">
        <w:rPr>
          <w:rFonts w:ascii="Times New Roman" w:hAnsi="Times New Roman" w:cs="Times New Roman"/>
          <w:b/>
          <w:sz w:val="24"/>
          <w:szCs w:val="24"/>
        </w:rPr>
        <w:t>Review of the Literature</w:t>
      </w:r>
    </w:p>
    <w:p w:rsidR="002016BF"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One of the concepts explored in the literature review of the article is data concerning pre-</w:t>
      </w:r>
      <w:r w:rsidRPr="00C518EA">
        <w:rPr>
          <w:rFonts w:ascii="Times New Roman" w:hAnsi="Times New Roman" w:cs="Times New Roman"/>
          <w:sz w:val="24"/>
          <w:szCs w:val="24"/>
        </w:rPr>
        <w:t>eclampsia</w:t>
      </w:r>
      <w:r w:rsidRPr="00C518EA">
        <w:rPr>
          <w:rFonts w:ascii="Times New Roman" w:hAnsi="Times New Roman" w:cs="Times New Roman"/>
          <w:sz w:val="24"/>
          <w:szCs w:val="24"/>
        </w:rPr>
        <w:t>. The researchers state that the condition contributes 5% of the pregnancy complica</w:t>
      </w:r>
      <w:r w:rsidRPr="00C518EA" w:rsidR="00463691">
        <w:rPr>
          <w:rFonts w:ascii="Times New Roman" w:hAnsi="Times New Roman" w:cs="Times New Roman"/>
          <w:sz w:val="24"/>
          <w:szCs w:val="24"/>
        </w:rPr>
        <w:t>tions reported in the nation (</w:t>
      </w:r>
      <w:r w:rsidRPr="00C518EA" w:rsidR="00463691">
        <w:rPr>
          <w:rFonts w:ascii="Times New Roman" w:hAnsi="Times New Roman" w:cs="Times New Roman"/>
          <w:color w:val="222222"/>
          <w:sz w:val="24"/>
          <w:szCs w:val="24"/>
          <w:shd w:val="clear" w:color="auto" w:fill="FFFFFF"/>
        </w:rPr>
        <w:t xml:space="preserve">Yu et al., 2003). </w:t>
      </w:r>
      <w:r w:rsidRPr="00C518EA">
        <w:rPr>
          <w:rFonts w:ascii="Times New Roman" w:hAnsi="Times New Roman" w:cs="Times New Roman"/>
          <w:sz w:val="24"/>
          <w:szCs w:val="24"/>
        </w:rPr>
        <w:t>Assessing the prevalence of the disease is necessary to create the attitude that the issue should be resolved in controllin</w:t>
      </w:r>
      <w:r w:rsidR="009274D4">
        <w:rPr>
          <w:rFonts w:ascii="Times New Roman" w:hAnsi="Times New Roman" w:cs="Times New Roman"/>
          <w:sz w:val="24"/>
          <w:szCs w:val="24"/>
        </w:rPr>
        <w:t xml:space="preserve">g pregnancy issues and deaths. </w:t>
      </w:r>
      <w:r w:rsidRPr="00C518EA">
        <w:rPr>
          <w:rFonts w:ascii="Times New Roman" w:hAnsi="Times New Roman" w:cs="Times New Roman"/>
          <w:sz w:val="24"/>
          <w:szCs w:val="24"/>
        </w:rPr>
        <w:t>The literature review has also described the prevention strategies already put in place such as screening tests and the intervention to deter</w:t>
      </w:r>
      <w:r w:rsidR="009274D4">
        <w:rPr>
          <w:rFonts w:ascii="Times New Roman" w:hAnsi="Times New Roman" w:cs="Times New Roman"/>
          <w:sz w:val="24"/>
          <w:szCs w:val="24"/>
        </w:rPr>
        <w:t xml:space="preserve">mine the underlying pathology. </w:t>
      </w:r>
      <w:r w:rsidRPr="00C518EA">
        <w:rPr>
          <w:rFonts w:ascii="Times New Roman" w:hAnsi="Times New Roman" w:cs="Times New Roman"/>
          <w:sz w:val="24"/>
          <w:szCs w:val="24"/>
        </w:rPr>
        <w:t xml:space="preserve">The discussion makes the researchers communicate what is known on the issue to help the subsequent studies to cover other areas which are yet to be investigated. </w:t>
      </w:r>
      <w:r w:rsidRPr="00C518EA" w:rsidR="00B83B7E">
        <w:rPr>
          <w:rFonts w:ascii="Times New Roman" w:hAnsi="Times New Roman" w:cs="Times New Roman"/>
          <w:sz w:val="24"/>
          <w:szCs w:val="24"/>
        </w:rPr>
        <w:t xml:space="preserve"> Pre-</w:t>
      </w:r>
      <w:r w:rsidRPr="00C518EA" w:rsidR="00B83B7E">
        <w:rPr>
          <w:rFonts w:ascii="Times New Roman" w:hAnsi="Times New Roman" w:cs="Times New Roman"/>
          <w:sz w:val="24"/>
          <w:szCs w:val="24"/>
        </w:rPr>
        <w:t>eclampsia</w:t>
      </w:r>
      <w:r w:rsidRPr="00C518EA" w:rsidR="00B83B7E">
        <w:rPr>
          <w:rFonts w:ascii="Times New Roman" w:hAnsi="Times New Roman" w:cs="Times New Roman"/>
          <w:sz w:val="24"/>
          <w:szCs w:val="24"/>
        </w:rPr>
        <w:t xml:space="preserve"> is said to be a condition led by circulat</w:t>
      </w:r>
      <w:r w:rsidR="00183093">
        <w:rPr>
          <w:rFonts w:ascii="Times New Roman" w:hAnsi="Times New Roman" w:cs="Times New Roman"/>
          <w:sz w:val="24"/>
          <w:szCs w:val="24"/>
        </w:rPr>
        <w:t>ory maladaptation contributed through</w:t>
      </w:r>
      <w:r w:rsidRPr="00C518EA" w:rsidR="00B83B7E">
        <w:rPr>
          <w:rFonts w:ascii="Times New Roman" w:hAnsi="Times New Roman" w:cs="Times New Roman"/>
          <w:sz w:val="24"/>
          <w:szCs w:val="24"/>
        </w:rPr>
        <w:t xml:space="preserve"> defective </w:t>
      </w:r>
      <w:r w:rsidRPr="00C518EA" w:rsidR="00B83B7E">
        <w:rPr>
          <w:rFonts w:ascii="Times New Roman" w:hAnsi="Times New Roman" w:cs="Times New Roman"/>
          <w:sz w:val="24"/>
          <w:szCs w:val="24"/>
        </w:rPr>
        <w:t xml:space="preserve">trophoblastic invasion and weak maternal vascular response towards placentation. When this happens, the </w:t>
      </w:r>
      <w:r w:rsidRPr="00C518EA" w:rsidR="00B83B7E">
        <w:rPr>
          <w:rFonts w:ascii="Times New Roman" w:hAnsi="Times New Roman" w:cs="Times New Roman"/>
          <w:sz w:val="24"/>
          <w:szCs w:val="24"/>
        </w:rPr>
        <w:t>uteroplacental</w:t>
      </w:r>
      <w:r w:rsidRPr="00C518EA" w:rsidR="00B83B7E">
        <w:rPr>
          <w:rFonts w:ascii="Times New Roman" w:hAnsi="Times New Roman" w:cs="Times New Roman"/>
          <w:sz w:val="24"/>
          <w:szCs w:val="24"/>
        </w:rPr>
        <w:t xml:space="preserve"> circulation encounters high resistance resulting in generalized endothelial cell damage. Clinicians learn the disease by redu</w:t>
      </w:r>
      <w:r w:rsidR="00183093">
        <w:rPr>
          <w:rFonts w:ascii="Times New Roman" w:hAnsi="Times New Roman" w:cs="Times New Roman"/>
          <w:sz w:val="24"/>
          <w:szCs w:val="24"/>
        </w:rPr>
        <w:t>cing prostacyclin production as well as</w:t>
      </w:r>
      <w:r w:rsidRPr="00C518EA" w:rsidR="00B83B7E">
        <w:rPr>
          <w:rFonts w:ascii="Times New Roman" w:hAnsi="Times New Roman" w:cs="Times New Roman"/>
          <w:sz w:val="24"/>
          <w:szCs w:val="24"/>
        </w:rPr>
        <w:t xml:space="preserve"> increased thromboxane A2</w:t>
      </w:r>
      <w:r w:rsidR="00183093">
        <w:rPr>
          <w:rFonts w:ascii="Times New Roman" w:hAnsi="Times New Roman" w:cs="Times New Roman"/>
          <w:sz w:val="24"/>
          <w:szCs w:val="24"/>
        </w:rPr>
        <w:t xml:space="preserve"> production</w:t>
      </w:r>
      <w:r w:rsidRPr="00C518EA" w:rsidR="00B83B7E">
        <w:rPr>
          <w:rFonts w:ascii="Times New Roman" w:hAnsi="Times New Roman" w:cs="Times New Roman"/>
          <w:sz w:val="24"/>
          <w:szCs w:val="24"/>
        </w:rPr>
        <w:t xml:space="preserve"> by the platelets.</w:t>
      </w:r>
    </w:p>
    <w:p w:rsidR="00B83B7E"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 xml:space="preserve">The </w:t>
      </w:r>
      <w:r w:rsidRPr="00C518EA" w:rsidR="006D6CA5">
        <w:rPr>
          <w:rFonts w:ascii="Times New Roman" w:hAnsi="Times New Roman" w:cs="Times New Roman"/>
          <w:sz w:val="24"/>
          <w:szCs w:val="24"/>
        </w:rPr>
        <w:t>literature has</w:t>
      </w:r>
      <w:r w:rsidRPr="00C518EA">
        <w:rPr>
          <w:rFonts w:ascii="Times New Roman" w:hAnsi="Times New Roman" w:cs="Times New Roman"/>
          <w:sz w:val="24"/>
          <w:szCs w:val="24"/>
        </w:rPr>
        <w:t xml:space="preserve"> also described the previous studies </w:t>
      </w:r>
      <w:r w:rsidRPr="00C518EA" w:rsidR="00E81552">
        <w:rPr>
          <w:rFonts w:ascii="Times New Roman" w:hAnsi="Times New Roman" w:cs="Times New Roman"/>
          <w:sz w:val="24"/>
          <w:szCs w:val="24"/>
        </w:rPr>
        <w:t xml:space="preserve">concerning the administration of low dose aspirin in controlling the illness. </w:t>
      </w:r>
      <w:r w:rsidRPr="00C518EA" w:rsidR="006D6CA5">
        <w:rPr>
          <w:rFonts w:ascii="Times New Roman" w:hAnsi="Times New Roman" w:cs="Times New Roman"/>
          <w:sz w:val="24"/>
          <w:szCs w:val="24"/>
        </w:rPr>
        <w:t>For</w:t>
      </w:r>
      <w:r w:rsidRPr="00C518EA" w:rsidR="00E81552">
        <w:rPr>
          <w:rFonts w:ascii="Times New Roman" w:hAnsi="Times New Roman" w:cs="Times New Roman"/>
          <w:sz w:val="24"/>
          <w:szCs w:val="24"/>
        </w:rPr>
        <w:t xml:space="preserve"> example</w:t>
      </w:r>
      <w:r w:rsidRPr="00C518EA" w:rsidR="006D6CA5">
        <w:rPr>
          <w:rFonts w:ascii="Times New Roman" w:hAnsi="Times New Roman" w:cs="Times New Roman"/>
          <w:sz w:val="24"/>
          <w:szCs w:val="24"/>
        </w:rPr>
        <w:t>, it</w:t>
      </w:r>
      <w:r w:rsidRPr="00C518EA" w:rsidR="00E81552">
        <w:rPr>
          <w:rFonts w:ascii="Times New Roman" w:hAnsi="Times New Roman" w:cs="Times New Roman"/>
          <w:sz w:val="24"/>
          <w:szCs w:val="24"/>
        </w:rPr>
        <w:t xml:space="preserve"> states that 39 </w:t>
      </w:r>
      <w:r w:rsidRPr="00C518EA" w:rsidR="006D6CA5">
        <w:rPr>
          <w:rFonts w:ascii="Times New Roman" w:hAnsi="Times New Roman" w:cs="Times New Roman"/>
          <w:sz w:val="24"/>
          <w:szCs w:val="24"/>
        </w:rPr>
        <w:t>meta-analyses</w:t>
      </w:r>
      <w:r w:rsidRPr="00C518EA" w:rsidR="00E81552">
        <w:rPr>
          <w:rFonts w:ascii="Times New Roman" w:hAnsi="Times New Roman" w:cs="Times New Roman"/>
          <w:sz w:val="24"/>
          <w:szCs w:val="24"/>
        </w:rPr>
        <w:t xml:space="preserve"> have been </w:t>
      </w:r>
      <w:r w:rsidRPr="00C518EA" w:rsidR="006D6CA5">
        <w:rPr>
          <w:rFonts w:ascii="Times New Roman" w:hAnsi="Times New Roman" w:cs="Times New Roman"/>
          <w:sz w:val="24"/>
          <w:szCs w:val="24"/>
        </w:rPr>
        <w:t>done in</w:t>
      </w:r>
      <w:r w:rsidRPr="00C518EA" w:rsidR="00E81552">
        <w:rPr>
          <w:rFonts w:ascii="Times New Roman" w:hAnsi="Times New Roman" w:cs="Times New Roman"/>
          <w:sz w:val="24"/>
          <w:szCs w:val="24"/>
        </w:rPr>
        <w:t xml:space="preserve"> the last 15 years, assessing </w:t>
      </w:r>
      <w:r w:rsidRPr="00C518EA" w:rsidR="00463691">
        <w:rPr>
          <w:rFonts w:ascii="Times New Roman" w:hAnsi="Times New Roman" w:cs="Times New Roman"/>
          <w:sz w:val="24"/>
          <w:szCs w:val="24"/>
        </w:rPr>
        <w:t>more than 30 000 pregnancies (</w:t>
      </w:r>
      <w:r w:rsidRPr="00C518EA" w:rsidR="00463691">
        <w:rPr>
          <w:rFonts w:ascii="Times New Roman" w:hAnsi="Times New Roman" w:cs="Times New Roman"/>
          <w:color w:val="222222"/>
          <w:sz w:val="24"/>
          <w:szCs w:val="24"/>
          <w:shd w:val="clear" w:color="auto" w:fill="FFFFFF"/>
        </w:rPr>
        <w:t xml:space="preserve">Yu et al., 2003). </w:t>
      </w:r>
      <w:r w:rsidRPr="00C518EA" w:rsidR="00463691">
        <w:rPr>
          <w:rFonts w:ascii="Times New Roman" w:hAnsi="Times New Roman" w:cs="Times New Roman"/>
          <w:sz w:val="24"/>
          <w:szCs w:val="24"/>
        </w:rPr>
        <w:t xml:space="preserve">  </w:t>
      </w:r>
      <w:r w:rsidRPr="00C518EA" w:rsidR="00E81552">
        <w:rPr>
          <w:rFonts w:ascii="Times New Roman" w:hAnsi="Times New Roman" w:cs="Times New Roman"/>
          <w:sz w:val="24"/>
          <w:szCs w:val="24"/>
        </w:rPr>
        <w:t xml:space="preserve">  They claimed that the dosage showed a moderate reduction </w:t>
      </w:r>
      <w:r w:rsidRPr="00C518EA" w:rsidR="006D6CA5">
        <w:rPr>
          <w:rFonts w:ascii="Times New Roman" w:hAnsi="Times New Roman" w:cs="Times New Roman"/>
          <w:sz w:val="24"/>
          <w:szCs w:val="24"/>
        </w:rPr>
        <w:t>of pre</w:t>
      </w:r>
      <w:r w:rsidRPr="00C518EA" w:rsidR="00E81552">
        <w:rPr>
          <w:rFonts w:ascii="Times New Roman" w:hAnsi="Times New Roman" w:cs="Times New Roman"/>
          <w:sz w:val="24"/>
          <w:szCs w:val="24"/>
        </w:rPr>
        <w:t>-</w:t>
      </w:r>
      <w:r w:rsidRPr="00C518EA" w:rsidR="00E81552">
        <w:rPr>
          <w:rFonts w:ascii="Times New Roman" w:hAnsi="Times New Roman" w:cs="Times New Roman"/>
          <w:sz w:val="24"/>
          <w:szCs w:val="24"/>
        </w:rPr>
        <w:t>eclampsia</w:t>
      </w:r>
      <w:r w:rsidRPr="00C518EA" w:rsidR="00E81552">
        <w:rPr>
          <w:rFonts w:ascii="Times New Roman" w:hAnsi="Times New Roman" w:cs="Times New Roman"/>
          <w:sz w:val="24"/>
          <w:szCs w:val="24"/>
        </w:rPr>
        <w:t>, but issues like risks</w:t>
      </w:r>
      <w:r w:rsidRPr="00C518EA" w:rsidR="006D6CA5">
        <w:rPr>
          <w:rFonts w:ascii="Times New Roman" w:hAnsi="Times New Roman" w:cs="Times New Roman"/>
          <w:sz w:val="24"/>
          <w:szCs w:val="24"/>
        </w:rPr>
        <w:t>, dosage</w:t>
      </w:r>
      <w:r w:rsidRPr="00C518EA" w:rsidR="00E81552">
        <w:rPr>
          <w:rFonts w:ascii="Times New Roman" w:hAnsi="Times New Roman" w:cs="Times New Roman"/>
          <w:sz w:val="24"/>
          <w:szCs w:val="24"/>
        </w:rPr>
        <w:t xml:space="preserve">, </w:t>
      </w:r>
      <w:r w:rsidRPr="00C518EA" w:rsidR="006D6CA5">
        <w:rPr>
          <w:rFonts w:ascii="Times New Roman" w:hAnsi="Times New Roman" w:cs="Times New Roman"/>
          <w:sz w:val="24"/>
          <w:szCs w:val="24"/>
        </w:rPr>
        <w:t>and gestation</w:t>
      </w:r>
      <w:r w:rsidRPr="00C518EA" w:rsidR="00E81552">
        <w:rPr>
          <w:rFonts w:ascii="Times New Roman" w:hAnsi="Times New Roman" w:cs="Times New Roman"/>
          <w:sz w:val="24"/>
          <w:szCs w:val="24"/>
        </w:rPr>
        <w:t xml:space="preserve"> age at entry determined the results. </w:t>
      </w:r>
      <w:r w:rsidRPr="00C518EA" w:rsidR="006D6CA5">
        <w:rPr>
          <w:rFonts w:ascii="Times New Roman" w:hAnsi="Times New Roman" w:cs="Times New Roman"/>
          <w:sz w:val="24"/>
          <w:szCs w:val="24"/>
        </w:rPr>
        <w:t>The</w:t>
      </w:r>
      <w:r w:rsidRPr="00C518EA" w:rsidR="00E81552">
        <w:rPr>
          <w:rFonts w:ascii="Times New Roman" w:hAnsi="Times New Roman" w:cs="Times New Roman"/>
          <w:sz w:val="24"/>
          <w:szCs w:val="24"/>
        </w:rPr>
        <w:t xml:space="preserve"> Doppler ultrasound studies on uterine arteries ensured proper </w:t>
      </w:r>
      <w:r w:rsidRPr="00C518EA" w:rsidR="006D6CA5">
        <w:rPr>
          <w:rFonts w:ascii="Times New Roman" w:hAnsi="Times New Roman" w:cs="Times New Roman"/>
          <w:sz w:val="24"/>
          <w:szCs w:val="24"/>
        </w:rPr>
        <w:t xml:space="preserve">screening </w:t>
      </w:r>
      <w:r w:rsidR="00183093">
        <w:rPr>
          <w:rFonts w:ascii="Times New Roman" w:hAnsi="Times New Roman" w:cs="Times New Roman"/>
          <w:sz w:val="24"/>
          <w:szCs w:val="24"/>
        </w:rPr>
        <w:t>to point out</w:t>
      </w:r>
      <w:r w:rsidRPr="00C518EA" w:rsidR="00E81552">
        <w:rPr>
          <w:rFonts w:ascii="Times New Roman" w:hAnsi="Times New Roman" w:cs="Times New Roman"/>
          <w:sz w:val="24"/>
          <w:szCs w:val="24"/>
        </w:rPr>
        <w:t xml:space="preserve"> the women at a higher risk of </w:t>
      </w:r>
      <w:r w:rsidR="00183093">
        <w:rPr>
          <w:rFonts w:ascii="Times New Roman" w:hAnsi="Times New Roman" w:cs="Times New Roman"/>
          <w:sz w:val="24"/>
          <w:szCs w:val="24"/>
        </w:rPr>
        <w:t xml:space="preserve">getting </w:t>
      </w:r>
      <w:r w:rsidRPr="00C518EA" w:rsidR="00E81552">
        <w:rPr>
          <w:rFonts w:ascii="Times New Roman" w:hAnsi="Times New Roman" w:cs="Times New Roman"/>
          <w:sz w:val="24"/>
          <w:szCs w:val="24"/>
        </w:rPr>
        <w:t>the disease. The study also assessed 8000 pregn</w:t>
      </w:r>
      <w:r w:rsidRPr="00C518EA" w:rsidR="006D6CA5">
        <w:rPr>
          <w:rFonts w:ascii="Times New Roman" w:hAnsi="Times New Roman" w:cs="Times New Roman"/>
          <w:sz w:val="24"/>
          <w:szCs w:val="24"/>
        </w:rPr>
        <w:t xml:space="preserve">ancies at 23 weeks of gestation and concluded </w:t>
      </w:r>
      <w:r w:rsidR="002B6E53">
        <w:rPr>
          <w:rFonts w:ascii="Times New Roman" w:hAnsi="Times New Roman" w:cs="Times New Roman"/>
          <w:sz w:val="24"/>
          <w:szCs w:val="24"/>
        </w:rPr>
        <w:t>that those</w:t>
      </w:r>
      <w:r w:rsidRPr="00C518EA" w:rsidR="006D6CA5">
        <w:rPr>
          <w:rFonts w:ascii="Times New Roman" w:hAnsi="Times New Roman" w:cs="Times New Roman"/>
          <w:sz w:val="24"/>
          <w:szCs w:val="24"/>
        </w:rPr>
        <w:t xml:space="preserve"> with a more mean </w:t>
      </w:r>
      <w:r w:rsidRPr="00C518EA" w:rsidR="006D6CA5">
        <w:rPr>
          <w:rFonts w:ascii="Times New Roman" w:hAnsi="Times New Roman" w:cs="Times New Roman"/>
          <w:sz w:val="24"/>
          <w:szCs w:val="24"/>
        </w:rPr>
        <w:t>pulsatility</w:t>
      </w:r>
      <w:r w:rsidRPr="00C518EA" w:rsidR="006D6CA5">
        <w:rPr>
          <w:rFonts w:ascii="Times New Roman" w:hAnsi="Times New Roman" w:cs="Times New Roman"/>
          <w:sz w:val="24"/>
          <w:szCs w:val="24"/>
        </w:rPr>
        <w:t xml:space="preserve"> index were </w:t>
      </w:r>
      <w:r w:rsidR="002B6E53">
        <w:rPr>
          <w:rFonts w:ascii="Times New Roman" w:hAnsi="Times New Roman" w:cs="Times New Roman"/>
          <w:sz w:val="24"/>
          <w:szCs w:val="24"/>
        </w:rPr>
        <w:t>highly</w:t>
      </w:r>
      <w:r w:rsidRPr="00C518EA" w:rsidR="006D6CA5">
        <w:rPr>
          <w:rFonts w:ascii="Times New Roman" w:hAnsi="Times New Roman" w:cs="Times New Roman"/>
          <w:sz w:val="24"/>
          <w:szCs w:val="24"/>
        </w:rPr>
        <w:t xml:space="preserve"> lik</w:t>
      </w:r>
      <w:r w:rsidRPr="00C518EA" w:rsidR="00463691">
        <w:rPr>
          <w:rFonts w:ascii="Times New Roman" w:hAnsi="Times New Roman" w:cs="Times New Roman"/>
          <w:sz w:val="24"/>
          <w:szCs w:val="24"/>
        </w:rPr>
        <w:t>ely to encounter pre-</w:t>
      </w:r>
      <w:r w:rsidRPr="00C518EA" w:rsidR="00463691">
        <w:rPr>
          <w:rFonts w:ascii="Times New Roman" w:hAnsi="Times New Roman" w:cs="Times New Roman"/>
          <w:sz w:val="24"/>
          <w:szCs w:val="24"/>
        </w:rPr>
        <w:t>eclampsia</w:t>
      </w:r>
      <w:r w:rsidRPr="00C518EA" w:rsidR="00463691">
        <w:rPr>
          <w:rFonts w:ascii="Times New Roman" w:hAnsi="Times New Roman" w:cs="Times New Roman"/>
          <w:sz w:val="24"/>
          <w:szCs w:val="24"/>
        </w:rPr>
        <w:t xml:space="preserve"> (</w:t>
      </w:r>
      <w:r w:rsidRPr="00C518EA" w:rsidR="00463691">
        <w:rPr>
          <w:rFonts w:ascii="Times New Roman" w:hAnsi="Times New Roman" w:cs="Times New Roman"/>
          <w:color w:val="222222"/>
          <w:sz w:val="24"/>
          <w:szCs w:val="24"/>
          <w:shd w:val="clear" w:color="auto" w:fill="FFFFFF"/>
        </w:rPr>
        <w:t>Yu et al., 2003).</w:t>
      </w:r>
      <w:r w:rsidRPr="00C518EA" w:rsidR="006D6CA5">
        <w:rPr>
          <w:rFonts w:ascii="Times New Roman" w:hAnsi="Times New Roman" w:cs="Times New Roman"/>
          <w:sz w:val="24"/>
          <w:szCs w:val="24"/>
        </w:rPr>
        <w:t xml:space="preserve"> The above studies are reliable because they are in line with </w:t>
      </w:r>
      <w:r w:rsidR="009274D4">
        <w:rPr>
          <w:rFonts w:ascii="Times New Roman" w:hAnsi="Times New Roman" w:cs="Times New Roman"/>
          <w:sz w:val="24"/>
          <w:szCs w:val="24"/>
        </w:rPr>
        <w:t xml:space="preserve">the study's research question. </w:t>
      </w:r>
      <w:r w:rsidRPr="00C518EA" w:rsidR="006D6CA5">
        <w:rPr>
          <w:rFonts w:ascii="Times New Roman" w:hAnsi="Times New Roman" w:cs="Times New Roman"/>
          <w:sz w:val="24"/>
          <w:szCs w:val="24"/>
        </w:rPr>
        <w:t xml:space="preserve">They are also recent and have observed the necessary conditions in conducting research. Apart from that, it guides the investigators in this study to understand the known information and thus find out what is yet to be identified.  </w:t>
      </w:r>
    </w:p>
    <w:p w:rsidR="00B45677" w:rsidRPr="00C518EA" w:rsidP="009274D4">
      <w:pPr>
        <w:spacing w:after="0" w:line="480" w:lineRule="auto"/>
        <w:contextualSpacing/>
        <w:jc w:val="center"/>
        <w:rPr>
          <w:rFonts w:ascii="Times New Roman" w:hAnsi="Times New Roman" w:cs="Times New Roman"/>
          <w:b/>
          <w:sz w:val="24"/>
          <w:szCs w:val="24"/>
        </w:rPr>
      </w:pPr>
      <w:r w:rsidRPr="00C518EA">
        <w:rPr>
          <w:rFonts w:ascii="Times New Roman" w:hAnsi="Times New Roman" w:cs="Times New Roman"/>
          <w:b/>
          <w:sz w:val="24"/>
          <w:szCs w:val="24"/>
        </w:rPr>
        <w:t>Theoretical Framework</w:t>
      </w:r>
    </w:p>
    <w:p w:rsidR="0015758F"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 xml:space="preserve">The research </w:t>
      </w:r>
      <w:r w:rsidRPr="00C518EA" w:rsidR="00850BA7">
        <w:rPr>
          <w:rFonts w:ascii="Times New Roman" w:hAnsi="Times New Roman" w:cs="Times New Roman"/>
          <w:sz w:val="24"/>
          <w:szCs w:val="24"/>
        </w:rPr>
        <w:t>study has</w:t>
      </w:r>
      <w:r w:rsidRPr="00C518EA">
        <w:rPr>
          <w:rFonts w:ascii="Times New Roman" w:hAnsi="Times New Roman" w:cs="Times New Roman"/>
          <w:sz w:val="24"/>
          <w:szCs w:val="24"/>
        </w:rPr>
        <w:t xml:space="preserve"> </w:t>
      </w:r>
      <w:r w:rsidRPr="00C518EA" w:rsidR="00850BA7">
        <w:rPr>
          <w:rFonts w:ascii="Times New Roman" w:hAnsi="Times New Roman" w:cs="Times New Roman"/>
          <w:sz w:val="24"/>
          <w:szCs w:val="24"/>
        </w:rPr>
        <w:t>used the</w:t>
      </w:r>
      <w:r w:rsidRPr="00C518EA">
        <w:rPr>
          <w:rFonts w:ascii="Times New Roman" w:hAnsi="Times New Roman" w:cs="Times New Roman"/>
          <w:sz w:val="24"/>
          <w:szCs w:val="24"/>
        </w:rPr>
        <w:t xml:space="preserve"> descriptive, theoretical approach </w:t>
      </w:r>
      <w:r w:rsidRPr="00C518EA" w:rsidR="00850BA7">
        <w:rPr>
          <w:rFonts w:ascii="Times New Roman" w:hAnsi="Times New Roman" w:cs="Times New Roman"/>
          <w:sz w:val="24"/>
          <w:szCs w:val="24"/>
        </w:rPr>
        <w:t>where the</w:t>
      </w:r>
      <w:r w:rsidRPr="00C518EA">
        <w:rPr>
          <w:rFonts w:ascii="Times New Roman" w:hAnsi="Times New Roman" w:cs="Times New Roman"/>
          <w:sz w:val="24"/>
          <w:szCs w:val="24"/>
        </w:rPr>
        <w:t xml:space="preserve"> condition is </w:t>
      </w:r>
      <w:r w:rsidRPr="00C518EA" w:rsidR="00850BA7">
        <w:rPr>
          <w:rFonts w:ascii="Times New Roman" w:hAnsi="Times New Roman" w:cs="Times New Roman"/>
          <w:sz w:val="24"/>
          <w:szCs w:val="24"/>
        </w:rPr>
        <w:t>explained, and</w:t>
      </w:r>
      <w:r w:rsidRPr="00C518EA">
        <w:rPr>
          <w:rFonts w:ascii="Times New Roman" w:hAnsi="Times New Roman" w:cs="Times New Roman"/>
          <w:sz w:val="24"/>
          <w:szCs w:val="24"/>
        </w:rPr>
        <w:t xml:space="preserve"> the aim is to solve it. </w:t>
      </w:r>
      <w:r w:rsidRPr="00C518EA" w:rsidR="00850BA7">
        <w:rPr>
          <w:rFonts w:ascii="Times New Roman" w:hAnsi="Times New Roman" w:cs="Times New Roman"/>
          <w:sz w:val="24"/>
          <w:szCs w:val="24"/>
        </w:rPr>
        <w:t>In</w:t>
      </w:r>
      <w:r w:rsidRPr="00C518EA">
        <w:rPr>
          <w:rFonts w:ascii="Times New Roman" w:hAnsi="Times New Roman" w:cs="Times New Roman"/>
          <w:sz w:val="24"/>
          <w:szCs w:val="24"/>
        </w:rPr>
        <w:t xml:space="preserve"> the beginning, the study has analyzed the issue</w:t>
      </w:r>
      <w:r w:rsidRPr="00C518EA" w:rsidR="00850BA7">
        <w:rPr>
          <w:rFonts w:ascii="Times New Roman" w:hAnsi="Times New Roman" w:cs="Times New Roman"/>
          <w:sz w:val="24"/>
          <w:szCs w:val="24"/>
        </w:rPr>
        <w:t>, stating the</w:t>
      </w:r>
      <w:r w:rsidRPr="00C518EA">
        <w:rPr>
          <w:rFonts w:ascii="Times New Roman" w:hAnsi="Times New Roman" w:cs="Times New Roman"/>
          <w:sz w:val="24"/>
          <w:szCs w:val="24"/>
        </w:rPr>
        <w:t xml:space="preserve"> </w:t>
      </w:r>
      <w:r w:rsidRPr="00C518EA" w:rsidR="00850BA7">
        <w:rPr>
          <w:rFonts w:ascii="Times New Roman" w:hAnsi="Times New Roman" w:cs="Times New Roman"/>
          <w:sz w:val="24"/>
          <w:szCs w:val="24"/>
        </w:rPr>
        <w:t>prevalence in</w:t>
      </w:r>
      <w:r w:rsidRPr="00C518EA">
        <w:rPr>
          <w:rFonts w:ascii="Times New Roman" w:hAnsi="Times New Roman" w:cs="Times New Roman"/>
          <w:sz w:val="24"/>
          <w:szCs w:val="24"/>
        </w:rPr>
        <w:t xml:space="preserve"> the nation to create the need for changes.  Afterward, they have </w:t>
      </w:r>
      <w:r w:rsidRPr="00C518EA" w:rsidR="00850BA7">
        <w:rPr>
          <w:rFonts w:ascii="Times New Roman" w:hAnsi="Times New Roman" w:cs="Times New Roman"/>
          <w:sz w:val="24"/>
          <w:szCs w:val="24"/>
        </w:rPr>
        <w:t>described how the condition results and ways t</w:t>
      </w:r>
      <w:r w:rsidR="009274D4">
        <w:rPr>
          <w:rFonts w:ascii="Times New Roman" w:hAnsi="Times New Roman" w:cs="Times New Roman"/>
          <w:sz w:val="24"/>
          <w:szCs w:val="24"/>
        </w:rPr>
        <w:t xml:space="preserve">he clinicians could detect it. </w:t>
      </w:r>
      <w:r w:rsidRPr="00C518EA" w:rsidR="00850BA7">
        <w:rPr>
          <w:rFonts w:ascii="Times New Roman" w:hAnsi="Times New Roman" w:cs="Times New Roman"/>
          <w:sz w:val="24"/>
          <w:szCs w:val="24"/>
        </w:rPr>
        <w:t xml:space="preserve">After the discussion, the need for more studies </w:t>
      </w:r>
      <w:r w:rsidR="002B6E53">
        <w:rPr>
          <w:rFonts w:ascii="Times New Roman" w:hAnsi="Times New Roman" w:cs="Times New Roman"/>
          <w:sz w:val="24"/>
          <w:szCs w:val="24"/>
        </w:rPr>
        <w:t>in evaluating</w:t>
      </w:r>
      <w:r w:rsidRPr="00C518EA" w:rsidR="00850BA7">
        <w:rPr>
          <w:rFonts w:ascii="Times New Roman" w:hAnsi="Times New Roman" w:cs="Times New Roman"/>
          <w:sz w:val="24"/>
          <w:szCs w:val="24"/>
        </w:rPr>
        <w:t xml:space="preserve"> low dose aspirin</w:t>
      </w:r>
      <w:r w:rsidR="00497992">
        <w:rPr>
          <w:rFonts w:ascii="Times New Roman" w:hAnsi="Times New Roman" w:cs="Times New Roman"/>
          <w:sz w:val="24"/>
          <w:szCs w:val="24"/>
        </w:rPr>
        <w:t xml:space="preserve"> effects</w:t>
      </w:r>
      <w:r w:rsidRPr="00C518EA" w:rsidR="00850BA7">
        <w:rPr>
          <w:rFonts w:ascii="Times New Roman" w:hAnsi="Times New Roman" w:cs="Times New Roman"/>
          <w:sz w:val="24"/>
          <w:szCs w:val="24"/>
        </w:rPr>
        <w:t xml:space="preserve"> is developed, which forms basis of their research. The approach depends on nursing aspects alone without interacting with other disciplines. It is the case because the researchers aim to control death morbidit</w:t>
      </w:r>
      <w:r w:rsidR="009274D4">
        <w:rPr>
          <w:rFonts w:ascii="Times New Roman" w:hAnsi="Times New Roman" w:cs="Times New Roman"/>
          <w:sz w:val="24"/>
          <w:szCs w:val="24"/>
        </w:rPr>
        <w:t xml:space="preserve">y and mortality in the nation. </w:t>
      </w:r>
      <w:r w:rsidRPr="00C518EA" w:rsidR="00850BA7">
        <w:rPr>
          <w:rFonts w:ascii="Times New Roman" w:hAnsi="Times New Roman" w:cs="Times New Roman"/>
          <w:sz w:val="24"/>
          <w:szCs w:val="24"/>
        </w:rPr>
        <w:t xml:space="preserve">One of the leading nursing goals is to offer quality </w:t>
      </w:r>
      <w:r w:rsidR="009274D4">
        <w:rPr>
          <w:rFonts w:ascii="Times New Roman" w:hAnsi="Times New Roman" w:cs="Times New Roman"/>
          <w:sz w:val="24"/>
          <w:szCs w:val="24"/>
        </w:rPr>
        <w:t xml:space="preserve">care </w:t>
      </w:r>
      <w:r w:rsidR="009274D4">
        <w:rPr>
          <w:rFonts w:ascii="Times New Roman" w:hAnsi="Times New Roman" w:cs="Times New Roman"/>
          <w:sz w:val="24"/>
          <w:szCs w:val="24"/>
        </w:rPr>
        <w:t>that would control death. Thus, t</w:t>
      </w:r>
      <w:r w:rsidRPr="00C518EA" w:rsidR="00850BA7">
        <w:rPr>
          <w:rFonts w:ascii="Times New Roman" w:hAnsi="Times New Roman" w:cs="Times New Roman"/>
          <w:sz w:val="24"/>
          <w:szCs w:val="24"/>
        </w:rPr>
        <w:t>he study meets the goal as describing pre-</w:t>
      </w:r>
      <w:r w:rsidRPr="00C518EA" w:rsidR="00850BA7">
        <w:rPr>
          <w:rFonts w:ascii="Times New Roman" w:hAnsi="Times New Roman" w:cs="Times New Roman"/>
          <w:sz w:val="24"/>
          <w:szCs w:val="24"/>
        </w:rPr>
        <w:t>eclampsia</w:t>
      </w:r>
      <w:r w:rsidRPr="00C518EA" w:rsidR="00850BA7">
        <w:rPr>
          <w:rFonts w:ascii="Times New Roman" w:hAnsi="Times New Roman" w:cs="Times New Roman"/>
          <w:sz w:val="24"/>
          <w:szCs w:val="24"/>
        </w:rPr>
        <w:t xml:space="preserve"> boosts the knowledge about the condition increasing the possibilities for controlling t</w:t>
      </w:r>
      <w:r w:rsidR="009274D4">
        <w:rPr>
          <w:rFonts w:ascii="Times New Roman" w:hAnsi="Times New Roman" w:cs="Times New Roman"/>
          <w:sz w:val="24"/>
          <w:szCs w:val="24"/>
        </w:rPr>
        <w:t xml:space="preserve">he issue among pregnant women. </w:t>
      </w:r>
      <w:r w:rsidRPr="00C518EA" w:rsidR="00850BA7">
        <w:rPr>
          <w:rFonts w:ascii="Times New Roman" w:hAnsi="Times New Roman" w:cs="Times New Roman"/>
          <w:sz w:val="24"/>
          <w:szCs w:val="24"/>
        </w:rPr>
        <w:t xml:space="preserve">The theoretical framework is </w:t>
      </w:r>
      <w:r w:rsidR="009274D4">
        <w:rPr>
          <w:rFonts w:ascii="Times New Roman" w:hAnsi="Times New Roman" w:cs="Times New Roman"/>
          <w:sz w:val="24"/>
          <w:szCs w:val="24"/>
        </w:rPr>
        <w:t>hence</w:t>
      </w:r>
      <w:r w:rsidRPr="00C518EA" w:rsidR="00850BA7">
        <w:rPr>
          <w:rFonts w:ascii="Times New Roman" w:hAnsi="Times New Roman" w:cs="Times New Roman"/>
          <w:sz w:val="24"/>
          <w:szCs w:val="24"/>
        </w:rPr>
        <w:t xml:space="preserve"> suitable for the </w:t>
      </w:r>
      <w:r w:rsidRPr="00C518EA" w:rsidR="00683689">
        <w:rPr>
          <w:rFonts w:ascii="Times New Roman" w:hAnsi="Times New Roman" w:cs="Times New Roman"/>
          <w:sz w:val="24"/>
          <w:szCs w:val="24"/>
        </w:rPr>
        <w:t xml:space="preserve">study as it contributes to the attainment of nursing goals. </w:t>
      </w:r>
    </w:p>
    <w:p w:rsidR="00B45677" w:rsidRPr="00C518EA" w:rsidP="009274D4">
      <w:pPr>
        <w:spacing w:after="0" w:line="480" w:lineRule="auto"/>
        <w:contextualSpacing/>
        <w:jc w:val="center"/>
        <w:rPr>
          <w:rFonts w:ascii="Times New Roman" w:hAnsi="Times New Roman" w:cs="Times New Roman"/>
          <w:b/>
          <w:sz w:val="24"/>
          <w:szCs w:val="24"/>
        </w:rPr>
      </w:pPr>
      <w:r w:rsidRPr="00C518EA">
        <w:rPr>
          <w:rFonts w:ascii="Times New Roman" w:hAnsi="Times New Roman" w:cs="Times New Roman"/>
          <w:b/>
          <w:sz w:val="24"/>
          <w:szCs w:val="24"/>
        </w:rPr>
        <w:t>Variables / Hypothesis/ Questions/ Assumptions</w:t>
      </w:r>
    </w:p>
    <w:p w:rsidR="00FC1920"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 xml:space="preserve">Several independent variables are </w:t>
      </w:r>
      <w:r w:rsidRPr="00C518EA" w:rsidR="00D867F4">
        <w:rPr>
          <w:rFonts w:ascii="Times New Roman" w:hAnsi="Times New Roman" w:cs="Times New Roman"/>
          <w:sz w:val="24"/>
          <w:szCs w:val="24"/>
        </w:rPr>
        <w:t>evident in</w:t>
      </w:r>
      <w:r w:rsidR="009274D4">
        <w:rPr>
          <w:rFonts w:ascii="Times New Roman" w:hAnsi="Times New Roman" w:cs="Times New Roman"/>
          <w:sz w:val="24"/>
          <w:szCs w:val="24"/>
        </w:rPr>
        <w:t xml:space="preserve"> the study. </w:t>
      </w:r>
      <w:r w:rsidRPr="00C518EA" w:rsidR="00D867F4">
        <w:rPr>
          <w:rFonts w:ascii="Times New Roman" w:hAnsi="Times New Roman" w:cs="Times New Roman"/>
          <w:sz w:val="24"/>
          <w:szCs w:val="24"/>
        </w:rPr>
        <w:t>The</w:t>
      </w:r>
      <w:r w:rsidRPr="00C518EA">
        <w:rPr>
          <w:rFonts w:ascii="Times New Roman" w:hAnsi="Times New Roman" w:cs="Times New Roman"/>
          <w:sz w:val="24"/>
          <w:szCs w:val="24"/>
        </w:rPr>
        <w:t xml:space="preserve"> participants were in the 23</w:t>
      </w:r>
      <w:r w:rsidRPr="00C518EA">
        <w:rPr>
          <w:rFonts w:ascii="Times New Roman" w:hAnsi="Times New Roman" w:cs="Times New Roman"/>
          <w:sz w:val="24"/>
          <w:szCs w:val="24"/>
          <w:vertAlign w:val="superscript"/>
        </w:rPr>
        <w:t>rd</w:t>
      </w:r>
      <w:r w:rsidRPr="00C518EA">
        <w:rPr>
          <w:rFonts w:ascii="Times New Roman" w:hAnsi="Times New Roman" w:cs="Times New Roman"/>
          <w:sz w:val="24"/>
          <w:szCs w:val="24"/>
        </w:rPr>
        <w:t xml:space="preserve"> week of </w:t>
      </w:r>
      <w:r w:rsidRPr="00C518EA" w:rsidR="00D867F4">
        <w:rPr>
          <w:rFonts w:ascii="Times New Roman" w:hAnsi="Times New Roman" w:cs="Times New Roman"/>
          <w:sz w:val="24"/>
          <w:szCs w:val="24"/>
        </w:rPr>
        <w:t>gestation; each</w:t>
      </w:r>
      <w:r w:rsidRPr="00C518EA">
        <w:rPr>
          <w:rFonts w:ascii="Times New Roman" w:hAnsi="Times New Roman" w:cs="Times New Roman"/>
          <w:sz w:val="24"/>
          <w:szCs w:val="24"/>
        </w:rPr>
        <w:t xml:space="preserve"> was allocated 150 mg aspirin </w:t>
      </w:r>
      <w:r w:rsidRPr="00C518EA" w:rsidR="00D867F4">
        <w:rPr>
          <w:rFonts w:ascii="Times New Roman" w:hAnsi="Times New Roman" w:cs="Times New Roman"/>
          <w:sz w:val="24"/>
          <w:szCs w:val="24"/>
        </w:rPr>
        <w:t>every day or</w:t>
      </w:r>
      <w:r w:rsidRPr="00C518EA">
        <w:rPr>
          <w:rFonts w:ascii="Times New Roman" w:hAnsi="Times New Roman" w:cs="Times New Roman"/>
          <w:sz w:val="24"/>
          <w:szCs w:val="24"/>
        </w:rPr>
        <w:t xml:space="preserve"> similar placebo tablets with lactose. </w:t>
      </w:r>
      <w:r w:rsidRPr="00C518EA" w:rsidR="00553176">
        <w:rPr>
          <w:rFonts w:ascii="Times New Roman" w:hAnsi="Times New Roman" w:cs="Times New Roman"/>
          <w:sz w:val="24"/>
          <w:szCs w:val="24"/>
        </w:rPr>
        <w:t xml:space="preserve">The dependent variables, on the other hand, were the blood pressure, urinalysis results for proteinuria as well as the </w:t>
      </w:r>
      <w:r w:rsidRPr="00C518EA" w:rsidR="00D867F4">
        <w:rPr>
          <w:rFonts w:ascii="Times New Roman" w:hAnsi="Times New Roman" w:cs="Times New Roman"/>
          <w:sz w:val="24"/>
          <w:szCs w:val="24"/>
        </w:rPr>
        <w:t>ultrasound assessment</w:t>
      </w:r>
      <w:r w:rsidRPr="00C518EA" w:rsidR="00553176">
        <w:rPr>
          <w:rFonts w:ascii="Times New Roman" w:hAnsi="Times New Roman" w:cs="Times New Roman"/>
          <w:sz w:val="24"/>
          <w:szCs w:val="24"/>
        </w:rPr>
        <w:t xml:space="preserve"> of the fetal growth. It was assumed that results collected after 28, </w:t>
      </w:r>
      <w:r w:rsidRPr="00C518EA" w:rsidR="00D867F4">
        <w:rPr>
          <w:rFonts w:ascii="Times New Roman" w:hAnsi="Times New Roman" w:cs="Times New Roman"/>
          <w:sz w:val="24"/>
          <w:szCs w:val="24"/>
        </w:rPr>
        <w:t>32, and</w:t>
      </w:r>
      <w:r w:rsidRPr="00C518EA" w:rsidR="00553176">
        <w:rPr>
          <w:rFonts w:ascii="Times New Roman" w:hAnsi="Times New Roman" w:cs="Times New Roman"/>
          <w:sz w:val="24"/>
          <w:szCs w:val="24"/>
        </w:rPr>
        <w:t xml:space="preserve"> 36 weeks were accurate in </w:t>
      </w:r>
      <w:r w:rsidRPr="00C518EA" w:rsidR="00D867F4">
        <w:rPr>
          <w:rFonts w:ascii="Times New Roman" w:hAnsi="Times New Roman" w:cs="Times New Roman"/>
          <w:sz w:val="24"/>
          <w:szCs w:val="24"/>
        </w:rPr>
        <w:t xml:space="preserve">determining </w:t>
      </w:r>
      <w:r w:rsidRPr="00C518EA" w:rsidR="00553176">
        <w:rPr>
          <w:rFonts w:ascii="Times New Roman" w:hAnsi="Times New Roman" w:cs="Times New Roman"/>
          <w:sz w:val="24"/>
          <w:szCs w:val="24"/>
        </w:rPr>
        <w:t xml:space="preserve">low dosage </w:t>
      </w:r>
      <w:r w:rsidRPr="00C518EA" w:rsidR="00D867F4">
        <w:rPr>
          <w:rFonts w:ascii="Times New Roman" w:hAnsi="Times New Roman" w:cs="Times New Roman"/>
          <w:sz w:val="24"/>
          <w:szCs w:val="24"/>
        </w:rPr>
        <w:t>aspirin's essentiality in</w:t>
      </w:r>
      <w:r w:rsidRPr="00C518EA" w:rsidR="00553176">
        <w:rPr>
          <w:rFonts w:ascii="Times New Roman" w:hAnsi="Times New Roman" w:cs="Times New Roman"/>
          <w:sz w:val="24"/>
          <w:szCs w:val="24"/>
        </w:rPr>
        <w:t xml:space="preserve"> </w:t>
      </w:r>
      <w:r w:rsidR="002B6E53">
        <w:rPr>
          <w:rFonts w:ascii="Times New Roman" w:hAnsi="Times New Roman" w:cs="Times New Roman"/>
          <w:sz w:val="24"/>
          <w:szCs w:val="24"/>
        </w:rPr>
        <w:t>reducing</w:t>
      </w:r>
      <w:r w:rsidRPr="00C518EA" w:rsidR="00553176">
        <w:rPr>
          <w:rFonts w:ascii="Times New Roman" w:hAnsi="Times New Roman" w:cs="Times New Roman"/>
          <w:sz w:val="24"/>
          <w:szCs w:val="24"/>
        </w:rPr>
        <w:t xml:space="preserve"> </w:t>
      </w:r>
      <w:r w:rsidRPr="00C518EA" w:rsidR="00463691">
        <w:rPr>
          <w:rFonts w:ascii="Times New Roman" w:hAnsi="Times New Roman" w:cs="Times New Roman"/>
          <w:sz w:val="24"/>
          <w:szCs w:val="24"/>
        </w:rPr>
        <w:t>pre-</w:t>
      </w:r>
      <w:r w:rsidRPr="00C518EA" w:rsidR="00463691">
        <w:rPr>
          <w:rFonts w:ascii="Times New Roman" w:hAnsi="Times New Roman" w:cs="Times New Roman"/>
          <w:sz w:val="24"/>
          <w:szCs w:val="24"/>
        </w:rPr>
        <w:t>eclampsia</w:t>
      </w:r>
      <w:r w:rsidRPr="00C518EA" w:rsidR="00463691">
        <w:rPr>
          <w:rFonts w:ascii="Times New Roman" w:hAnsi="Times New Roman" w:cs="Times New Roman"/>
          <w:sz w:val="24"/>
          <w:szCs w:val="24"/>
        </w:rPr>
        <w:t xml:space="preserve"> (</w:t>
      </w:r>
      <w:r w:rsidRPr="00C518EA" w:rsidR="00463691">
        <w:rPr>
          <w:rFonts w:ascii="Times New Roman" w:hAnsi="Times New Roman" w:cs="Times New Roman"/>
          <w:color w:val="222222"/>
          <w:sz w:val="24"/>
          <w:szCs w:val="24"/>
          <w:shd w:val="clear" w:color="auto" w:fill="FFFFFF"/>
        </w:rPr>
        <w:t>Yu et al., 2003).</w:t>
      </w:r>
      <w:r w:rsidR="009274D4">
        <w:rPr>
          <w:rFonts w:ascii="Times New Roman" w:hAnsi="Times New Roman" w:cs="Times New Roman"/>
          <w:sz w:val="24"/>
          <w:szCs w:val="24"/>
        </w:rPr>
        <w:t xml:space="preserve"> </w:t>
      </w:r>
      <w:r w:rsidRPr="00C518EA" w:rsidR="00C518EA">
        <w:rPr>
          <w:rFonts w:ascii="Times New Roman" w:hAnsi="Times New Roman" w:cs="Times New Roman"/>
          <w:sz w:val="24"/>
          <w:szCs w:val="24"/>
        </w:rPr>
        <w:t>The</w:t>
      </w:r>
      <w:r w:rsidRPr="00C518EA" w:rsidR="009E666D">
        <w:rPr>
          <w:rFonts w:ascii="Times New Roman" w:hAnsi="Times New Roman" w:cs="Times New Roman"/>
          <w:sz w:val="24"/>
          <w:szCs w:val="24"/>
        </w:rPr>
        <w:t xml:space="preserve"> </w:t>
      </w:r>
      <w:r w:rsidR="00183093">
        <w:rPr>
          <w:rFonts w:ascii="Times New Roman" w:hAnsi="Times New Roman" w:cs="Times New Roman"/>
          <w:sz w:val="24"/>
          <w:szCs w:val="24"/>
        </w:rPr>
        <w:t xml:space="preserve">evident </w:t>
      </w:r>
      <w:r w:rsidRPr="00C518EA" w:rsidR="009E666D">
        <w:rPr>
          <w:rFonts w:ascii="Times New Roman" w:hAnsi="Times New Roman" w:cs="Times New Roman"/>
          <w:sz w:val="24"/>
          <w:szCs w:val="24"/>
        </w:rPr>
        <w:t>re</w:t>
      </w:r>
      <w:r w:rsidR="00183093">
        <w:rPr>
          <w:rFonts w:ascii="Times New Roman" w:hAnsi="Times New Roman" w:cs="Times New Roman"/>
          <w:sz w:val="24"/>
          <w:szCs w:val="24"/>
        </w:rPr>
        <w:t xml:space="preserve">search question </w:t>
      </w:r>
      <w:r w:rsidRPr="00C518EA" w:rsidR="009E666D">
        <w:rPr>
          <w:rFonts w:ascii="Times New Roman" w:hAnsi="Times New Roman" w:cs="Times New Roman"/>
          <w:sz w:val="24"/>
          <w:szCs w:val="24"/>
        </w:rPr>
        <w:t>is, does administering a low dose aspirin help curb pre-</w:t>
      </w:r>
      <w:r w:rsidRPr="00C518EA" w:rsidR="009E666D">
        <w:rPr>
          <w:rFonts w:ascii="Times New Roman" w:hAnsi="Times New Roman" w:cs="Times New Roman"/>
          <w:sz w:val="24"/>
          <w:szCs w:val="24"/>
        </w:rPr>
        <w:t>eclampsia</w:t>
      </w:r>
      <w:r w:rsidRPr="00C518EA" w:rsidR="009E666D">
        <w:rPr>
          <w:rFonts w:ascii="Times New Roman" w:hAnsi="Times New Roman" w:cs="Times New Roman"/>
          <w:sz w:val="24"/>
          <w:szCs w:val="24"/>
        </w:rPr>
        <w:t xml:space="preserve">? The question </w:t>
      </w:r>
      <w:bookmarkStart w:id="0" w:name="_GoBack"/>
      <w:bookmarkEnd w:id="0"/>
      <w:r w:rsidRPr="00C518EA" w:rsidR="009E666D">
        <w:rPr>
          <w:rFonts w:ascii="Times New Roman" w:hAnsi="Times New Roman" w:cs="Times New Roman"/>
          <w:sz w:val="24"/>
          <w:szCs w:val="24"/>
        </w:rPr>
        <w:t>is relevant as it is in line with the purpose of the study. Moreover</w:t>
      </w:r>
      <w:r w:rsidRPr="00C518EA" w:rsidR="00A43DC8">
        <w:rPr>
          <w:rFonts w:ascii="Times New Roman" w:hAnsi="Times New Roman" w:cs="Times New Roman"/>
          <w:sz w:val="24"/>
          <w:szCs w:val="24"/>
        </w:rPr>
        <w:t>, the</w:t>
      </w:r>
      <w:r w:rsidRPr="00C518EA" w:rsidR="009E666D">
        <w:rPr>
          <w:rFonts w:ascii="Times New Roman" w:hAnsi="Times New Roman" w:cs="Times New Roman"/>
          <w:sz w:val="24"/>
          <w:szCs w:val="24"/>
        </w:rPr>
        <w:t xml:space="preserve"> variables are measurable as a table was formed in recording </w:t>
      </w:r>
      <w:r w:rsidRPr="00C518EA" w:rsidR="00A43DC8">
        <w:rPr>
          <w:rFonts w:ascii="Times New Roman" w:hAnsi="Times New Roman" w:cs="Times New Roman"/>
          <w:sz w:val="24"/>
          <w:szCs w:val="24"/>
        </w:rPr>
        <w:t>how the</w:t>
      </w:r>
      <w:r w:rsidRPr="00C518EA" w:rsidR="009E666D">
        <w:rPr>
          <w:rFonts w:ascii="Times New Roman" w:hAnsi="Times New Roman" w:cs="Times New Roman"/>
          <w:sz w:val="24"/>
          <w:szCs w:val="24"/>
        </w:rPr>
        <w:t xml:space="preserve"> dependent variables cha</w:t>
      </w:r>
      <w:r w:rsidR="009274D4">
        <w:rPr>
          <w:rFonts w:ascii="Times New Roman" w:hAnsi="Times New Roman" w:cs="Times New Roman"/>
          <w:sz w:val="24"/>
          <w:szCs w:val="24"/>
        </w:rPr>
        <w:t xml:space="preserve">nged after the dose was given. </w:t>
      </w:r>
      <w:r w:rsidRPr="00C518EA" w:rsidR="009E666D">
        <w:rPr>
          <w:rFonts w:ascii="Times New Roman" w:hAnsi="Times New Roman" w:cs="Times New Roman"/>
          <w:sz w:val="24"/>
          <w:szCs w:val="24"/>
        </w:rPr>
        <w:t xml:space="preserve">The variables and hypotheses established are, therefore, right in answering the research question. </w:t>
      </w:r>
    </w:p>
    <w:p w:rsidR="00B45677" w:rsidRPr="00C518EA" w:rsidP="009274D4">
      <w:pPr>
        <w:spacing w:after="0" w:line="480" w:lineRule="auto"/>
        <w:contextualSpacing/>
        <w:jc w:val="center"/>
        <w:rPr>
          <w:rFonts w:ascii="Times New Roman" w:hAnsi="Times New Roman" w:cs="Times New Roman"/>
          <w:b/>
          <w:sz w:val="24"/>
          <w:szCs w:val="24"/>
        </w:rPr>
      </w:pPr>
      <w:r w:rsidRPr="00C518EA">
        <w:rPr>
          <w:rFonts w:ascii="Times New Roman" w:hAnsi="Times New Roman" w:cs="Times New Roman"/>
          <w:b/>
          <w:sz w:val="24"/>
          <w:szCs w:val="24"/>
        </w:rPr>
        <w:t>Methodology</w:t>
      </w:r>
    </w:p>
    <w:p w:rsidR="009E666D"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The study involved 19, 950 participants who were all in the 23</w:t>
      </w:r>
      <w:r w:rsidRPr="00C518EA">
        <w:rPr>
          <w:rFonts w:ascii="Times New Roman" w:hAnsi="Times New Roman" w:cs="Times New Roman"/>
          <w:sz w:val="24"/>
          <w:szCs w:val="24"/>
          <w:vertAlign w:val="superscript"/>
        </w:rPr>
        <w:t>rd</w:t>
      </w:r>
      <w:r w:rsidRPr="00C518EA">
        <w:rPr>
          <w:rFonts w:ascii="Times New Roman" w:hAnsi="Times New Roman" w:cs="Times New Roman"/>
          <w:sz w:val="24"/>
          <w:szCs w:val="24"/>
        </w:rPr>
        <w:t xml:space="preserve"> week</w:t>
      </w:r>
      <w:r w:rsidRPr="00C518EA" w:rsidR="00463691">
        <w:rPr>
          <w:rFonts w:ascii="Times New Roman" w:hAnsi="Times New Roman" w:cs="Times New Roman"/>
          <w:sz w:val="24"/>
          <w:szCs w:val="24"/>
        </w:rPr>
        <w:t xml:space="preserve"> of gestation (</w:t>
      </w:r>
      <w:r w:rsidRPr="00C518EA" w:rsidR="00463691">
        <w:rPr>
          <w:rFonts w:ascii="Times New Roman" w:hAnsi="Times New Roman" w:cs="Times New Roman"/>
          <w:color w:val="222222"/>
          <w:sz w:val="24"/>
          <w:szCs w:val="24"/>
          <w:shd w:val="clear" w:color="auto" w:fill="FFFFFF"/>
        </w:rPr>
        <w:t>Yu et al., 2003).</w:t>
      </w:r>
      <w:r w:rsidRPr="00C518EA">
        <w:rPr>
          <w:rFonts w:ascii="Times New Roman" w:hAnsi="Times New Roman" w:cs="Times New Roman"/>
          <w:sz w:val="24"/>
          <w:szCs w:val="24"/>
        </w:rPr>
        <w:t xml:space="preserve"> The design used was randomized, where some were given the aspirin dose, while others had placebo tablets with lactose. Those with the aspirin were the primary group, while the other was the control team. The method implies that deductive reasoning was used, appli</w:t>
      </w:r>
      <w:r w:rsidR="009274D4">
        <w:rPr>
          <w:rFonts w:ascii="Times New Roman" w:hAnsi="Times New Roman" w:cs="Times New Roman"/>
          <w:sz w:val="24"/>
          <w:szCs w:val="24"/>
        </w:rPr>
        <w:t>cable in assessing the issue. Again, t</w:t>
      </w:r>
      <w:r w:rsidRPr="00C518EA">
        <w:rPr>
          <w:rFonts w:ascii="Times New Roman" w:hAnsi="Times New Roman" w:cs="Times New Roman"/>
          <w:sz w:val="24"/>
          <w:szCs w:val="24"/>
        </w:rPr>
        <w:t>he two groups were compared after the</w:t>
      </w:r>
      <w:r w:rsidR="009274D4">
        <w:rPr>
          <w:rFonts w:ascii="Times New Roman" w:hAnsi="Times New Roman" w:cs="Times New Roman"/>
          <w:sz w:val="24"/>
          <w:szCs w:val="24"/>
        </w:rPr>
        <w:t xml:space="preserve"> dosages and conclusions made. </w:t>
      </w:r>
      <w:r w:rsidRPr="00C518EA">
        <w:rPr>
          <w:rFonts w:ascii="Times New Roman" w:hAnsi="Times New Roman" w:cs="Times New Roman"/>
          <w:sz w:val="24"/>
          <w:szCs w:val="24"/>
        </w:rPr>
        <w:t xml:space="preserve">The measures taken were valid as International Society guided </w:t>
      </w:r>
      <w:r w:rsidR="00183093">
        <w:rPr>
          <w:rFonts w:ascii="Times New Roman" w:hAnsi="Times New Roman" w:cs="Times New Roman"/>
          <w:sz w:val="24"/>
          <w:szCs w:val="24"/>
        </w:rPr>
        <w:t>in expounding matters to do with</w:t>
      </w:r>
      <w:r w:rsidRPr="00C518EA">
        <w:rPr>
          <w:rFonts w:ascii="Times New Roman" w:hAnsi="Times New Roman" w:cs="Times New Roman"/>
          <w:sz w:val="24"/>
          <w:szCs w:val="24"/>
        </w:rPr>
        <w:t xml:space="preserve"> Hypertension in Pregnancy. Apart from that, both primary and secondary outcomes were set, leading to accurate results. </w:t>
      </w:r>
      <w:r w:rsidR="009274D4">
        <w:rPr>
          <w:rFonts w:ascii="Times New Roman" w:hAnsi="Times New Roman" w:cs="Times New Roman"/>
          <w:sz w:val="24"/>
          <w:szCs w:val="24"/>
        </w:rPr>
        <w:t>On the other hand, r</w:t>
      </w:r>
      <w:r w:rsidRPr="00C518EA">
        <w:rPr>
          <w:rFonts w:ascii="Times New Roman" w:hAnsi="Times New Roman" w:cs="Times New Roman"/>
          <w:sz w:val="24"/>
          <w:szCs w:val="24"/>
        </w:rPr>
        <w:t xml:space="preserve">egarding ethical </w:t>
      </w:r>
      <w:r w:rsidRPr="00C518EA">
        <w:rPr>
          <w:rFonts w:ascii="Times New Roman" w:hAnsi="Times New Roman" w:cs="Times New Roman"/>
          <w:sz w:val="24"/>
          <w:szCs w:val="24"/>
        </w:rPr>
        <w:t>considerations, the researchers ensured informed consent. Here, the participants were given all the needed information, like the purpose of the study, actions to be taken, expected results as well as the implications. It is evident because they were labeled 'aspirin trial.'  Moreover, the participation was voluntary, where those that felt uncomfortable were allowed to quit or both to either the actual or the control group. The study, therefore, met the requirements needed in conducting research involving human beings.</w:t>
      </w:r>
    </w:p>
    <w:p w:rsidR="00B45677" w:rsidRPr="00C518EA" w:rsidP="009274D4">
      <w:pPr>
        <w:spacing w:after="0" w:line="480" w:lineRule="auto"/>
        <w:contextualSpacing/>
        <w:jc w:val="center"/>
        <w:rPr>
          <w:rFonts w:ascii="Times New Roman" w:hAnsi="Times New Roman" w:cs="Times New Roman"/>
          <w:b/>
          <w:sz w:val="24"/>
          <w:szCs w:val="24"/>
        </w:rPr>
      </w:pPr>
      <w:r w:rsidRPr="00C518EA">
        <w:rPr>
          <w:rFonts w:ascii="Times New Roman" w:hAnsi="Times New Roman" w:cs="Times New Roman"/>
          <w:b/>
          <w:sz w:val="24"/>
          <w:szCs w:val="24"/>
        </w:rPr>
        <w:t>Data Analysis</w:t>
      </w:r>
    </w:p>
    <w:p w:rsidR="00321391"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In</w:t>
      </w:r>
      <w:r w:rsidRPr="00C518EA" w:rsidR="00835766">
        <w:rPr>
          <w:rFonts w:ascii="Times New Roman" w:hAnsi="Times New Roman" w:cs="Times New Roman"/>
          <w:sz w:val="24"/>
          <w:szCs w:val="24"/>
        </w:rPr>
        <w:t xml:space="preserve"> the data analysis</w:t>
      </w:r>
      <w:r w:rsidRPr="00C518EA" w:rsidR="00250355">
        <w:rPr>
          <w:rFonts w:ascii="Times New Roman" w:hAnsi="Times New Roman" w:cs="Times New Roman"/>
          <w:sz w:val="24"/>
          <w:szCs w:val="24"/>
        </w:rPr>
        <w:t>, the</w:t>
      </w:r>
      <w:r w:rsidRPr="00C518EA" w:rsidR="00835766">
        <w:rPr>
          <w:rFonts w:ascii="Times New Roman" w:hAnsi="Times New Roman" w:cs="Times New Roman"/>
          <w:sz w:val="24"/>
          <w:szCs w:val="24"/>
        </w:rPr>
        <w:t xml:space="preserve"> baseline results for both </w:t>
      </w:r>
      <w:r w:rsidR="00183093">
        <w:rPr>
          <w:rFonts w:ascii="Times New Roman" w:hAnsi="Times New Roman" w:cs="Times New Roman"/>
          <w:sz w:val="24"/>
          <w:szCs w:val="24"/>
        </w:rPr>
        <w:t>aspirin together with</w:t>
      </w:r>
      <w:r w:rsidRPr="00C518EA" w:rsidR="00835766">
        <w:rPr>
          <w:rFonts w:ascii="Times New Roman" w:hAnsi="Times New Roman" w:cs="Times New Roman"/>
          <w:sz w:val="24"/>
          <w:szCs w:val="24"/>
        </w:rPr>
        <w:t xml:space="preserve"> placebo teams </w:t>
      </w:r>
      <w:r w:rsidR="00183093">
        <w:rPr>
          <w:rFonts w:ascii="Times New Roman" w:hAnsi="Times New Roman" w:cs="Times New Roman"/>
          <w:sz w:val="24"/>
          <w:szCs w:val="24"/>
        </w:rPr>
        <w:t xml:space="preserve">are </w:t>
      </w:r>
      <w:r w:rsidRPr="00C518EA" w:rsidR="00250355">
        <w:rPr>
          <w:rFonts w:ascii="Times New Roman" w:hAnsi="Times New Roman" w:cs="Times New Roman"/>
          <w:sz w:val="24"/>
          <w:szCs w:val="24"/>
        </w:rPr>
        <w:t>summarized</w:t>
      </w:r>
      <w:r w:rsidR="00183093">
        <w:rPr>
          <w:rFonts w:ascii="Times New Roman" w:hAnsi="Times New Roman" w:cs="Times New Roman"/>
          <w:sz w:val="24"/>
          <w:szCs w:val="24"/>
        </w:rPr>
        <w:t xml:space="preserve"> using the median as well as</w:t>
      </w:r>
      <w:r w:rsidRPr="00C518EA" w:rsidR="00835766">
        <w:rPr>
          <w:rFonts w:ascii="Times New Roman" w:hAnsi="Times New Roman" w:cs="Times New Roman"/>
          <w:sz w:val="24"/>
          <w:szCs w:val="24"/>
        </w:rPr>
        <w:t xml:space="preserve"> interquartile range. After</w:t>
      </w:r>
      <w:r w:rsidRPr="00C518EA" w:rsidR="00250355">
        <w:rPr>
          <w:rFonts w:ascii="Times New Roman" w:hAnsi="Times New Roman" w:cs="Times New Roman"/>
          <w:sz w:val="24"/>
          <w:szCs w:val="24"/>
        </w:rPr>
        <w:t xml:space="preserve">ward, the Mann –Whitney U test was </w:t>
      </w:r>
      <w:r w:rsidR="00A15994">
        <w:rPr>
          <w:rFonts w:ascii="Times New Roman" w:hAnsi="Times New Roman" w:cs="Times New Roman"/>
          <w:sz w:val="24"/>
          <w:szCs w:val="24"/>
        </w:rPr>
        <w:t xml:space="preserve">utilized </w:t>
      </w:r>
      <w:r w:rsidRPr="00C518EA" w:rsidR="00250355">
        <w:rPr>
          <w:rFonts w:ascii="Times New Roman" w:hAnsi="Times New Roman" w:cs="Times New Roman"/>
          <w:sz w:val="24"/>
          <w:szCs w:val="24"/>
        </w:rPr>
        <w:t xml:space="preserve">to make comparison suitable considering data collected. Moreover, the </w:t>
      </w:r>
      <w:r w:rsidRPr="00C518EA" w:rsidR="00250355">
        <w:rPr>
          <w:rFonts w:ascii="Times New Roman" w:hAnsi="Times New Roman" w:cs="Times New Roman"/>
          <w:sz w:val="24"/>
          <w:szCs w:val="24"/>
        </w:rPr>
        <w:t>univariate</w:t>
      </w:r>
      <w:r w:rsidRPr="00C518EA" w:rsidR="00250355">
        <w:rPr>
          <w:rFonts w:ascii="Times New Roman" w:hAnsi="Times New Roman" w:cs="Times New Roman"/>
          <w:sz w:val="24"/>
          <w:szCs w:val="24"/>
        </w:rPr>
        <w:t xml:space="preserve"> comparison </w:t>
      </w:r>
      <w:r w:rsidRPr="00C518EA" w:rsidR="001C191B">
        <w:rPr>
          <w:rFonts w:ascii="Times New Roman" w:hAnsi="Times New Roman" w:cs="Times New Roman"/>
          <w:sz w:val="24"/>
          <w:szCs w:val="24"/>
        </w:rPr>
        <w:t xml:space="preserve">of the dichotomous data was created using Chi-square or </w:t>
      </w:r>
      <w:r w:rsidR="00183093">
        <w:rPr>
          <w:rFonts w:ascii="Times New Roman" w:hAnsi="Times New Roman" w:cs="Times New Roman"/>
          <w:sz w:val="24"/>
          <w:szCs w:val="24"/>
        </w:rPr>
        <w:t xml:space="preserve">well-known </w:t>
      </w:r>
      <w:r w:rsidRPr="00C518EA" w:rsidR="001C191B">
        <w:rPr>
          <w:rFonts w:ascii="Times New Roman" w:hAnsi="Times New Roman" w:cs="Times New Roman"/>
          <w:sz w:val="24"/>
          <w:szCs w:val="24"/>
        </w:rPr>
        <w:t>Fisher's exact test to offer most relevant results. The results were well presented as tables and graphs were u</w:t>
      </w:r>
      <w:r w:rsidR="009274D4">
        <w:rPr>
          <w:rFonts w:ascii="Times New Roman" w:hAnsi="Times New Roman" w:cs="Times New Roman"/>
          <w:sz w:val="24"/>
          <w:szCs w:val="24"/>
        </w:rPr>
        <w:t xml:space="preserve">sed, and a discussion as well. </w:t>
      </w:r>
      <w:r w:rsidRPr="00C518EA" w:rsidR="001C191B">
        <w:rPr>
          <w:rFonts w:ascii="Times New Roman" w:hAnsi="Times New Roman" w:cs="Times New Roman"/>
          <w:sz w:val="24"/>
          <w:szCs w:val="24"/>
        </w:rPr>
        <w:t>The significant finding in the study was that the provision of low dose aspirin does not help control pre-</w:t>
      </w:r>
      <w:r w:rsidRPr="00C518EA" w:rsidR="001C191B">
        <w:rPr>
          <w:rFonts w:ascii="Times New Roman" w:hAnsi="Times New Roman" w:cs="Times New Roman"/>
          <w:sz w:val="24"/>
          <w:szCs w:val="24"/>
        </w:rPr>
        <w:t>eclampsia</w:t>
      </w:r>
      <w:r w:rsidRPr="00C518EA" w:rsidR="001C191B">
        <w:rPr>
          <w:rFonts w:ascii="Times New Roman" w:hAnsi="Times New Roman" w:cs="Times New Roman"/>
          <w:sz w:val="24"/>
          <w:szCs w:val="24"/>
        </w:rPr>
        <w:t xml:space="preserve"> development</w:t>
      </w:r>
      <w:r w:rsidRPr="00C518EA" w:rsidR="00467BE2">
        <w:rPr>
          <w:rFonts w:ascii="Times New Roman" w:hAnsi="Times New Roman" w:cs="Times New Roman"/>
          <w:sz w:val="24"/>
          <w:szCs w:val="24"/>
        </w:rPr>
        <w:t xml:space="preserve"> after the 23</w:t>
      </w:r>
      <w:r w:rsidRPr="00C518EA" w:rsidR="00467BE2">
        <w:rPr>
          <w:rFonts w:ascii="Times New Roman" w:hAnsi="Times New Roman" w:cs="Times New Roman"/>
          <w:sz w:val="24"/>
          <w:szCs w:val="24"/>
          <w:vertAlign w:val="superscript"/>
        </w:rPr>
        <w:t>rd</w:t>
      </w:r>
      <w:r w:rsidRPr="00C518EA" w:rsidR="00467BE2">
        <w:rPr>
          <w:rFonts w:ascii="Times New Roman" w:hAnsi="Times New Roman" w:cs="Times New Roman"/>
          <w:sz w:val="24"/>
          <w:szCs w:val="24"/>
        </w:rPr>
        <w:t xml:space="preserve"> week of</w:t>
      </w:r>
      <w:r w:rsidRPr="00C518EA" w:rsidR="00463691">
        <w:rPr>
          <w:rFonts w:ascii="Times New Roman" w:hAnsi="Times New Roman" w:cs="Times New Roman"/>
          <w:sz w:val="24"/>
          <w:szCs w:val="24"/>
        </w:rPr>
        <w:t xml:space="preserve"> gestation (</w:t>
      </w:r>
      <w:r w:rsidRPr="00C518EA" w:rsidR="00463691">
        <w:rPr>
          <w:rFonts w:ascii="Times New Roman" w:hAnsi="Times New Roman" w:cs="Times New Roman"/>
          <w:color w:val="222222"/>
          <w:sz w:val="24"/>
          <w:szCs w:val="24"/>
          <w:shd w:val="clear" w:color="auto" w:fill="FFFFFF"/>
        </w:rPr>
        <w:t xml:space="preserve">Yu et al., 2003). </w:t>
      </w:r>
      <w:r w:rsidRPr="00C518EA" w:rsidR="001C191B">
        <w:rPr>
          <w:rFonts w:ascii="Times New Roman" w:hAnsi="Times New Roman" w:cs="Times New Roman"/>
          <w:sz w:val="24"/>
          <w:szCs w:val="24"/>
        </w:rPr>
        <w:t>The conclusions were accurate as they were similar to the previous ones regarding administering the dose in controlling the condition.</w:t>
      </w:r>
    </w:p>
    <w:p w:rsidR="00B45677" w:rsidRPr="00C518EA" w:rsidP="009274D4">
      <w:pPr>
        <w:spacing w:after="0" w:line="480" w:lineRule="auto"/>
        <w:contextualSpacing/>
        <w:jc w:val="center"/>
        <w:rPr>
          <w:rFonts w:ascii="Times New Roman" w:hAnsi="Times New Roman" w:cs="Times New Roman"/>
          <w:b/>
          <w:sz w:val="24"/>
          <w:szCs w:val="24"/>
        </w:rPr>
      </w:pPr>
      <w:r w:rsidRPr="00C518EA">
        <w:rPr>
          <w:rFonts w:ascii="Times New Roman" w:hAnsi="Times New Roman" w:cs="Times New Roman"/>
          <w:b/>
          <w:sz w:val="24"/>
          <w:szCs w:val="24"/>
        </w:rPr>
        <w:t>Summary/ Conclusions, Implications and Recommendations</w:t>
      </w:r>
    </w:p>
    <w:p w:rsidR="00467BE2" w:rsidRPr="00C518EA" w:rsidP="00C518EA">
      <w:pPr>
        <w:spacing w:after="0" w:line="480" w:lineRule="auto"/>
        <w:ind w:firstLine="720"/>
        <w:contextualSpacing/>
        <w:rPr>
          <w:rFonts w:ascii="Times New Roman" w:hAnsi="Times New Roman" w:cs="Times New Roman"/>
          <w:sz w:val="24"/>
          <w:szCs w:val="24"/>
        </w:rPr>
      </w:pPr>
      <w:r w:rsidRPr="00C518EA">
        <w:rPr>
          <w:rFonts w:ascii="Times New Roman" w:hAnsi="Times New Roman" w:cs="Times New Roman"/>
          <w:sz w:val="24"/>
          <w:szCs w:val="24"/>
        </w:rPr>
        <w:t xml:space="preserve">The study's primary strength is that it </w:t>
      </w:r>
      <w:r w:rsidRPr="00C518EA" w:rsidR="006D504F">
        <w:rPr>
          <w:rFonts w:ascii="Times New Roman" w:hAnsi="Times New Roman" w:cs="Times New Roman"/>
          <w:sz w:val="24"/>
          <w:szCs w:val="24"/>
        </w:rPr>
        <w:t>is an experiment</w:t>
      </w:r>
      <w:r w:rsidRPr="00C518EA">
        <w:rPr>
          <w:rFonts w:ascii="Times New Roman" w:hAnsi="Times New Roman" w:cs="Times New Roman"/>
          <w:sz w:val="24"/>
          <w:szCs w:val="24"/>
        </w:rPr>
        <w:t xml:space="preserve"> based, meaning the conclusions made are accurate. Informed consent and voluntary participation ethical standards are also </w:t>
      </w:r>
      <w:r w:rsidRPr="00C518EA" w:rsidR="006D504F">
        <w:rPr>
          <w:rFonts w:ascii="Times New Roman" w:hAnsi="Times New Roman" w:cs="Times New Roman"/>
          <w:sz w:val="24"/>
          <w:szCs w:val="24"/>
        </w:rPr>
        <w:t>observed, making</w:t>
      </w:r>
      <w:r w:rsidRPr="00C518EA">
        <w:rPr>
          <w:rFonts w:ascii="Times New Roman" w:hAnsi="Times New Roman" w:cs="Times New Roman"/>
          <w:sz w:val="24"/>
          <w:szCs w:val="24"/>
        </w:rPr>
        <w:t xml:space="preserve"> it </w:t>
      </w:r>
      <w:r w:rsidRPr="00C518EA" w:rsidR="006D504F">
        <w:rPr>
          <w:rFonts w:ascii="Times New Roman" w:hAnsi="Times New Roman" w:cs="Times New Roman"/>
          <w:sz w:val="24"/>
          <w:szCs w:val="24"/>
        </w:rPr>
        <w:t>valid and</w:t>
      </w:r>
      <w:r w:rsidRPr="00C518EA">
        <w:rPr>
          <w:rFonts w:ascii="Times New Roman" w:hAnsi="Times New Roman" w:cs="Times New Roman"/>
          <w:sz w:val="24"/>
          <w:szCs w:val="24"/>
        </w:rPr>
        <w:t xml:space="preserve"> legally right. </w:t>
      </w:r>
      <w:r w:rsidRPr="00C518EA" w:rsidR="006D504F">
        <w:rPr>
          <w:rFonts w:ascii="Times New Roman" w:hAnsi="Times New Roman" w:cs="Times New Roman"/>
          <w:sz w:val="24"/>
          <w:szCs w:val="24"/>
        </w:rPr>
        <w:t>The</w:t>
      </w:r>
      <w:r w:rsidRPr="00C518EA" w:rsidR="000A2FA3">
        <w:rPr>
          <w:rFonts w:ascii="Times New Roman" w:hAnsi="Times New Roman" w:cs="Times New Roman"/>
          <w:sz w:val="24"/>
          <w:szCs w:val="24"/>
        </w:rPr>
        <w:t xml:space="preserve"> limitation is that the women studied are in </w:t>
      </w:r>
      <w:r w:rsidRPr="00C518EA" w:rsidR="00C518EA">
        <w:rPr>
          <w:rFonts w:ascii="Times New Roman" w:hAnsi="Times New Roman" w:cs="Times New Roman"/>
          <w:sz w:val="24"/>
          <w:szCs w:val="24"/>
        </w:rPr>
        <w:t xml:space="preserve">a single gestation week, which </w:t>
      </w:r>
      <w:r w:rsidRPr="00C518EA" w:rsidR="00C518EA">
        <w:rPr>
          <w:rFonts w:ascii="Times New Roman" w:hAnsi="Times New Roman" w:cs="Times New Roman"/>
          <w:sz w:val="24"/>
          <w:szCs w:val="24"/>
        </w:rPr>
        <w:t>is</w:t>
      </w:r>
      <w:r w:rsidRPr="00C518EA" w:rsidR="000A2FA3">
        <w:rPr>
          <w:rFonts w:ascii="Times New Roman" w:hAnsi="Times New Roman" w:cs="Times New Roman"/>
          <w:sz w:val="24"/>
          <w:szCs w:val="24"/>
        </w:rPr>
        <w:t xml:space="preserve"> 23. The results could only be applied to this population and not those in other gestation weeks.  </w:t>
      </w:r>
      <w:r w:rsidR="009274D4">
        <w:rPr>
          <w:rFonts w:ascii="Times New Roman" w:hAnsi="Times New Roman" w:cs="Times New Roman"/>
          <w:sz w:val="24"/>
          <w:szCs w:val="24"/>
        </w:rPr>
        <w:t>Besides, t</w:t>
      </w:r>
      <w:r w:rsidRPr="00C518EA" w:rsidR="000A2FA3">
        <w:rPr>
          <w:rFonts w:ascii="Times New Roman" w:hAnsi="Times New Roman" w:cs="Times New Roman"/>
          <w:sz w:val="24"/>
          <w:szCs w:val="24"/>
        </w:rPr>
        <w:t xml:space="preserve">he conclusion made implies that further research should be done </w:t>
      </w:r>
      <w:r w:rsidRPr="00C518EA" w:rsidR="006D504F">
        <w:rPr>
          <w:rFonts w:ascii="Times New Roman" w:hAnsi="Times New Roman" w:cs="Times New Roman"/>
          <w:sz w:val="24"/>
          <w:szCs w:val="24"/>
        </w:rPr>
        <w:t>to determine</w:t>
      </w:r>
      <w:r w:rsidRPr="00C518EA" w:rsidR="000A2FA3">
        <w:rPr>
          <w:rFonts w:ascii="Times New Roman" w:hAnsi="Times New Roman" w:cs="Times New Roman"/>
          <w:sz w:val="24"/>
          <w:szCs w:val="24"/>
        </w:rPr>
        <w:t xml:space="preserve"> how to control pre-</w:t>
      </w:r>
      <w:r w:rsidRPr="00C518EA" w:rsidR="000A2FA3">
        <w:rPr>
          <w:rFonts w:ascii="Times New Roman" w:hAnsi="Times New Roman" w:cs="Times New Roman"/>
          <w:sz w:val="24"/>
          <w:szCs w:val="24"/>
        </w:rPr>
        <w:t>eclampsia</w:t>
      </w:r>
      <w:r w:rsidRPr="00C518EA" w:rsidR="000A2FA3">
        <w:rPr>
          <w:rFonts w:ascii="Times New Roman" w:hAnsi="Times New Roman" w:cs="Times New Roman"/>
          <w:sz w:val="24"/>
          <w:szCs w:val="24"/>
        </w:rPr>
        <w:t xml:space="preserve"> since the administration of the low dose aspirin does not contribute. </w:t>
      </w:r>
      <w:r w:rsidR="009274D4">
        <w:rPr>
          <w:rFonts w:ascii="Times New Roman" w:hAnsi="Times New Roman" w:cs="Times New Roman"/>
          <w:sz w:val="24"/>
          <w:szCs w:val="24"/>
        </w:rPr>
        <w:t>Nevertheless, t</w:t>
      </w:r>
      <w:r w:rsidRPr="00C518EA" w:rsidR="006D504F">
        <w:rPr>
          <w:rFonts w:ascii="Times New Roman" w:hAnsi="Times New Roman" w:cs="Times New Roman"/>
          <w:sz w:val="24"/>
          <w:szCs w:val="24"/>
        </w:rPr>
        <w:t xml:space="preserve">he findings and </w:t>
      </w:r>
      <w:r w:rsidRPr="00C518EA" w:rsidR="006D504F">
        <w:rPr>
          <w:rFonts w:ascii="Times New Roman" w:hAnsi="Times New Roman" w:cs="Times New Roman"/>
          <w:sz w:val="24"/>
          <w:szCs w:val="24"/>
        </w:rPr>
        <w:t>results are useful in nursing in creating the need for collabor</w:t>
      </w:r>
      <w:r w:rsidR="009274D4">
        <w:rPr>
          <w:rFonts w:ascii="Times New Roman" w:hAnsi="Times New Roman" w:cs="Times New Roman"/>
          <w:sz w:val="24"/>
          <w:szCs w:val="24"/>
        </w:rPr>
        <w:t>ation, and extensive research in</w:t>
      </w:r>
      <w:r w:rsidRPr="00C518EA" w:rsidR="006D504F">
        <w:rPr>
          <w:rFonts w:ascii="Times New Roman" w:hAnsi="Times New Roman" w:cs="Times New Roman"/>
          <w:sz w:val="24"/>
          <w:szCs w:val="24"/>
        </w:rPr>
        <w:t xml:space="preserve"> coming up with a reliable approach to control the disease.</w:t>
      </w:r>
    </w:p>
    <w:p w:rsidR="009274D4">
      <w:pPr>
        <w:rPr>
          <w:rFonts w:ascii="Times New Roman" w:hAnsi="Times New Roman" w:cs="Times New Roman"/>
          <w:sz w:val="24"/>
          <w:szCs w:val="24"/>
        </w:rPr>
      </w:pPr>
      <w:r>
        <w:rPr>
          <w:rFonts w:ascii="Times New Roman" w:hAnsi="Times New Roman" w:cs="Times New Roman"/>
          <w:sz w:val="24"/>
          <w:szCs w:val="24"/>
        </w:rPr>
        <w:br w:type="page"/>
      </w:r>
    </w:p>
    <w:p w:rsidR="006D504F" w:rsidRPr="00C518EA" w:rsidP="00C518EA">
      <w:pPr>
        <w:spacing w:after="0" w:line="480" w:lineRule="auto"/>
        <w:contextualSpacing/>
        <w:jc w:val="center"/>
        <w:rPr>
          <w:rFonts w:ascii="Times New Roman" w:hAnsi="Times New Roman" w:cs="Times New Roman"/>
          <w:sz w:val="24"/>
          <w:szCs w:val="24"/>
        </w:rPr>
      </w:pPr>
      <w:r w:rsidRPr="00C518EA">
        <w:rPr>
          <w:rFonts w:ascii="Times New Roman" w:hAnsi="Times New Roman" w:cs="Times New Roman"/>
          <w:sz w:val="24"/>
          <w:szCs w:val="24"/>
        </w:rPr>
        <w:t>Reference</w:t>
      </w:r>
    </w:p>
    <w:p w:rsidR="006D504F" w:rsidRPr="00C518EA" w:rsidP="00C518EA">
      <w:pPr>
        <w:spacing w:after="0" w:line="480" w:lineRule="auto"/>
        <w:ind w:left="720" w:hanging="720"/>
        <w:contextualSpacing/>
        <w:rPr>
          <w:rFonts w:ascii="Times New Roman" w:hAnsi="Times New Roman" w:cs="Times New Roman"/>
          <w:sz w:val="24"/>
          <w:szCs w:val="24"/>
        </w:rPr>
      </w:pPr>
      <w:r w:rsidRPr="00C518EA">
        <w:rPr>
          <w:rFonts w:ascii="Times New Roman" w:hAnsi="Times New Roman" w:cs="Times New Roman"/>
          <w:color w:val="222222"/>
          <w:sz w:val="24"/>
          <w:szCs w:val="24"/>
          <w:shd w:val="clear" w:color="auto" w:fill="FFFFFF"/>
        </w:rPr>
        <w:t xml:space="preserve">Yu, C. K. H., </w:t>
      </w:r>
      <w:r w:rsidRPr="00C518EA">
        <w:rPr>
          <w:rFonts w:ascii="Times New Roman" w:hAnsi="Times New Roman" w:cs="Times New Roman"/>
          <w:color w:val="222222"/>
          <w:sz w:val="24"/>
          <w:szCs w:val="24"/>
          <w:shd w:val="clear" w:color="auto" w:fill="FFFFFF"/>
        </w:rPr>
        <w:t>Papageorghiou</w:t>
      </w:r>
      <w:r w:rsidRPr="00C518EA">
        <w:rPr>
          <w:rFonts w:ascii="Times New Roman" w:hAnsi="Times New Roman" w:cs="Times New Roman"/>
          <w:color w:val="222222"/>
          <w:sz w:val="24"/>
          <w:szCs w:val="24"/>
          <w:shd w:val="clear" w:color="auto" w:fill="FFFFFF"/>
        </w:rPr>
        <w:t xml:space="preserve">, A. T., Parra, M., Palma Dias, R., </w:t>
      </w:r>
      <w:r w:rsidRPr="00C518EA">
        <w:rPr>
          <w:rFonts w:ascii="Times New Roman" w:hAnsi="Times New Roman" w:cs="Times New Roman"/>
          <w:color w:val="222222"/>
          <w:sz w:val="24"/>
          <w:szCs w:val="24"/>
          <w:shd w:val="clear" w:color="auto" w:fill="FFFFFF"/>
        </w:rPr>
        <w:t>Nicolaides</w:t>
      </w:r>
      <w:r w:rsidRPr="00C518EA">
        <w:rPr>
          <w:rFonts w:ascii="Times New Roman" w:hAnsi="Times New Roman" w:cs="Times New Roman"/>
          <w:color w:val="222222"/>
          <w:sz w:val="24"/>
          <w:szCs w:val="24"/>
          <w:shd w:val="clear" w:color="auto" w:fill="FFFFFF"/>
        </w:rPr>
        <w:t>, K. H., &amp; Fetal Medicine Foundation Second Trimester Screening Group.</w:t>
      </w:r>
      <w:r w:rsidRPr="00C518EA">
        <w:rPr>
          <w:rFonts w:ascii="Times New Roman" w:hAnsi="Times New Roman" w:cs="Times New Roman"/>
          <w:color w:val="222222"/>
          <w:sz w:val="24"/>
          <w:szCs w:val="24"/>
          <w:shd w:val="clear" w:color="auto" w:fill="FFFFFF"/>
        </w:rPr>
        <w:t xml:space="preserve"> (2003). Randomized controlled trial using low‐dose aspirin in the prevention of pre‐</w:t>
      </w:r>
      <w:r w:rsidRPr="00C518EA">
        <w:rPr>
          <w:rFonts w:ascii="Times New Roman" w:hAnsi="Times New Roman" w:cs="Times New Roman"/>
          <w:color w:val="222222"/>
          <w:sz w:val="24"/>
          <w:szCs w:val="24"/>
          <w:shd w:val="clear" w:color="auto" w:fill="FFFFFF"/>
        </w:rPr>
        <w:t>eclampsia</w:t>
      </w:r>
      <w:r w:rsidRPr="00C518EA">
        <w:rPr>
          <w:rFonts w:ascii="Times New Roman" w:hAnsi="Times New Roman" w:cs="Times New Roman"/>
          <w:color w:val="222222"/>
          <w:sz w:val="24"/>
          <w:szCs w:val="24"/>
          <w:shd w:val="clear" w:color="auto" w:fill="FFFFFF"/>
        </w:rPr>
        <w:t xml:space="preserve"> in women with abnormal uterine artery Doppler at 23 weeks' gestation. </w:t>
      </w:r>
      <w:r w:rsidRPr="00C518EA">
        <w:rPr>
          <w:rFonts w:ascii="Times New Roman" w:hAnsi="Times New Roman" w:cs="Times New Roman"/>
          <w:i/>
          <w:iCs/>
          <w:color w:val="222222"/>
          <w:sz w:val="24"/>
          <w:szCs w:val="24"/>
          <w:shd w:val="clear" w:color="auto" w:fill="FFFFFF"/>
        </w:rPr>
        <w:t>Ultrasound in obstetrics &amp; gynecology</w:t>
      </w:r>
      <w:r w:rsidRPr="00C518EA">
        <w:rPr>
          <w:rFonts w:ascii="Times New Roman" w:hAnsi="Times New Roman" w:cs="Times New Roman"/>
          <w:color w:val="222222"/>
          <w:sz w:val="24"/>
          <w:szCs w:val="24"/>
          <w:shd w:val="clear" w:color="auto" w:fill="FFFFFF"/>
        </w:rPr>
        <w:t>, </w:t>
      </w:r>
      <w:r w:rsidRPr="00C518EA">
        <w:rPr>
          <w:rFonts w:ascii="Times New Roman" w:hAnsi="Times New Roman" w:cs="Times New Roman"/>
          <w:i/>
          <w:iCs/>
          <w:color w:val="222222"/>
          <w:sz w:val="24"/>
          <w:szCs w:val="24"/>
          <w:shd w:val="clear" w:color="auto" w:fill="FFFFFF"/>
        </w:rPr>
        <w:t>22</w:t>
      </w:r>
      <w:r w:rsidRPr="00C518EA">
        <w:rPr>
          <w:rFonts w:ascii="Times New Roman" w:hAnsi="Times New Roman" w:cs="Times New Roman"/>
          <w:color w:val="222222"/>
          <w:sz w:val="24"/>
          <w:szCs w:val="24"/>
          <w:shd w:val="clear" w:color="auto" w:fill="FFFFFF"/>
        </w:rPr>
        <w:t>(3), 233-239.</w:t>
      </w:r>
    </w:p>
    <w:sectPr w:rsidSect="00C518EA">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8EA">
    <w:pPr>
      <w:pStyle w:val="Header"/>
    </w:pPr>
    <w:r w:rsidRPr="00C518EA">
      <w:rPr>
        <w:rFonts w:ascii="Times New Roman" w:hAnsi="Times New Roman" w:cs="Times New Roman"/>
        <w:sz w:val="24"/>
        <w:szCs w:val="24"/>
      </w:rPr>
      <w:t xml:space="preserve">RESEARCH CRITIQUE </w:t>
    </w:r>
    <w:sdt>
      <w:sdtPr>
        <w:rPr>
          <w:rFonts w:ascii="Times New Roman" w:hAnsi="Times New Roman" w:cs="Times New Roman"/>
          <w:sz w:val="24"/>
          <w:szCs w:val="24"/>
        </w:rPr>
        <w:id w:val="60446298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518EA">
          <w:rPr>
            <w:rFonts w:ascii="Times New Roman" w:hAnsi="Times New Roman" w:cs="Times New Roman"/>
            <w:sz w:val="24"/>
            <w:szCs w:val="24"/>
          </w:rPr>
          <w:fldChar w:fldCharType="begin"/>
        </w:r>
        <w:r w:rsidRPr="00C518EA">
          <w:rPr>
            <w:rFonts w:ascii="Times New Roman" w:hAnsi="Times New Roman" w:cs="Times New Roman"/>
            <w:sz w:val="24"/>
            <w:szCs w:val="24"/>
          </w:rPr>
          <w:instrText xml:space="preserve"> PAGE   \* MERGEFORMAT </w:instrText>
        </w:r>
        <w:r w:rsidRPr="00C518EA">
          <w:rPr>
            <w:rFonts w:ascii="Times New Roman" w:hAnsi="Times New Roman" w:cs="Times New Roman"/>
            <w:sz w:val="24"/>
            <w:szCs w:val="24"/>
          </w:rPr>
          <w:fldChar w:fldCharType="separate"/>
        </w:r>
        <w:r w:rsidR="002B6E53">
          <w:rPr>
            <w:rFonts w:ascii="Times New Roman" w:hAnsi="Times New Roman" w:cs="Times New Roman"/>
            <w:noProof/>
            <w:sz w:val="24"/>
            <w:szCs w:val="24"/>
          </w:rPr>
          <w:t>4</w:t>
        </w:r>
        <w:r w:rsidRPr="00C518EA">
          <w:rPr>
            <w:rFonts w:ascii="Times New Roman" w:hAnsi="Times New Roman" w:cs="Times New Roman"/>
            <w:noProof/>
            <w:sz w:val="24"/>
            <w:szCs w:val="24"/>
          </w:rPr>
          <w:fldChar w:fldCharType="end"/>
        </w:r>
      </w:sdtContent>
    </w:sdt>
  </w:p>
  <w:p w:rsidR="00C518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8EA" w:rsidRPr="000D4AAC" w:rsidP="000D4AAC">
    <w:pPr>
      <w:pStyle w:val="Header"/>
      <w:spacing w:line="480" w:lineRule="auto"/>
      <w:rPr>
        <w:rFonts w:ascii="Times New Roman" w:hAnsi="Times New Roman" w:cs="Times New Roman"/>
        <w:sz w:val="24"/>
        <w:szCs w:val="24"/>
      </w:rPr>
    </w:pPr>
    <w:r w:rsidRPr="00C518EA">
      <w:rPr>
        <w:rFonts w:ascii="Times New Roman" w:hAnsi="Times New Roman" w:cs="Times New Roman"/>
        <w:sz w:val="24"/>
        <w:szCs w:val="24"/>
      </w:rPr>
      <w:t xml:space="preserve">Running head: RESEARCH CRITIQUE </w:t>
    </w:r>
    <w:sdt>
      <w:sdtPr>
        <w:rPr>
          <w:rFonts w:ascii="Times New Roman" w:hAnsi="Times New Roman" w:cs="Times New Roman"/>
          <w:sz w:val="24"/>
          <w:szCs w:val="24"/>
        </w:rPr>
        <w:id w:val="927009363"/>
        <w:docPartObj>
          <w:docPartGallery w:val="Page Numbers (Top of Page)"/>
          <w:docPartUnique/>
        </w:docPartObj>
      </w:sdtPr>
      <w:sdtEndPr>
        <w:rPr>
          <w:noProof/>
        </w:rPr>
      </w:sdtEndPr>
      <w:sdtContent>
        <w:r>
          <w:rPr>
            <w:rFonts w:ascii="Times New Roman" w:hAnsi="Times New Roman" w:cs="Times New Roman"/>
            <w:sz w:val="24"/>
            <w:szCs w:val="24"/>
          </w:rPr>
          <w:tab/>
        </w:r>
        <w:r w:rsidR="000D4AAC">
          <w:rPr>
            <w:rFonts w:ascii="Times New Roman" w:hAnsi="Times New Roman" w:cs="Times New Roman"/>
            <w:sz w:val="24"/>
            <w:szCs w:val="24"/>
          </w:rPr>
          <w:t xml:space="preserve">                                                                                  </w:t>
        </w:r>
        <w:r w:rsidRPr="00C518EA">
          <w:rPr>
            <w:rFonts w:ascii="Times New Roman" w:hAnsi="Times New Roman" w:cs="Times New Roman"/>
            <w:sz w:val="24"/>
            <w:szCs w:val="24"/>
          </w:rPr>
          <w:fldChar w:fldCharType="begin"/>
        </w:r>
        <w:r w:rsidRPr="00C518EA">
          <w:rPr>
            <w:rFonts w:ascii="Times New Roman" w:hAnsi="Times New Roman" w:cs="Times New Roman"/>
            <w:sz w:val="24"/>
            <w:szCs w:val="24"/>
          </w:rPr>
          <w:instrText xml:space="preserve"> PAGE   \* MERGEFORMAT </w:instrText>
        </w:r>
        <w:r w:rsidRPr="00C518EA">
          <w:rPr>
            <w:rFonts w:ascii="Times New Roman" w:hAnsi="Times New Roman" w:cs="Times New Roman"/>
            <w:sz w:val="24"/>
            <w:szCs w:val="24"/>
          </w:rPr>
          <w:fldChar w:fldCharType="separate"/>
        </w:r>
        <w:r w:rsidR="000D4AAC">
          <w:rPr>
            <w:rFonts w:ascii="Times New Roman" w:hAnsi="Times New Roman" w:cs="Times New Roman"/>
            <w:noProof/>
            <w:sz w:val="24"/>
            <w:szCs w:val="24"/>
          </w:rPr>
          <w:t>1</w:t>
        </w:r>
        <w:r w:rsidRPr="00C518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27C"/>
    <w:rsid w:val="00017A45"/>
    <w:rsid w:val="000636FD"/>
    <w:rsid w:val="000A2FA3"/>
    <w:rsid w:val="000D4AAC"/>
    <w:rsid w:val="0015758F"/>
    <w:rsid w:val="00183093"/>
    <w:rsid w:val="001B606F"/>
    <w:rsid w:val="001C191B"/>
    <w:rsid w:val="002016BF"/>
    <w:rsid w:val="00250355"/>
    <w:rsid w:val="002B6E53"/>
    <w:rsid w:val="00321391"/>
    <w:rsid w:val="0035044F"/>
    <w:rsid w:val="003F7A48"/>
    <w:rsid w:val="00463691"/>
    <w:rsid w:val="00467BE2"/>
    <w:rsid w:val="00497992"/>
    <w:rsid w:val="00553176"/>
    <w:rsid w:val="005626BB"/>
    <w:rsid w:val="005D0CC8"/>
    <w:rsid w:val="005F0249"/>
    <w:rsid w:val="005F4DBB"/>
    <w:rsid w:val="00666725"/>
    <w:rsid w:val="0067256C"/>
    <w:rsid w:val="00683689"/>
    <w:rsid w:val="006D504F"/>
    <w:rsid w:val="006D6CA5"/>
    <w:rsid w:val="007940EB"/>
    <w:rsid w:val="007A5B37"/>
    <w:rsid w:val="007A7307"/>
    <w:rsid w:val="0081027C"/>
    <w:rsid w:val="00835766"/>
    <w:rsid w:val="00850BA7"/>
    <w:rsid w:val="008A571E"/>
    <w:rsid w:val="009274D4"/>
    <w:rsid w:val="009E666D"/>
    <w:rsid w:val="00A15994"/>
    <w:rsid w:val="00A32A0A"/>
    <w:rsid w:val="00A43DC8"/>
    <w:rsid w:val="00AA6CFE"/>
    <w:rsid w:val="00B10CB8"/>
    <w:rsid w:val="00B45677"/>
    <w:rsid w:val="00B83B7E"/>
    <w:rsid w:val="00C518EA"/>
    <w:rsid w:val="00C70F6F"/>
    <w:rsid w:val="00D050CD"/>
    <w:rsid w:val="00D867F4"/>
    <w:rsid w:val="00E609D8"/>
    <w:rsid w:val="00E81552"/>
    <w:rsid w:val="00FC19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8EA"/>
  </w:style>
  <w:style w:type="paragraph" w:styleId="Footer">
    <w:name w:val="footer"/>
    <w:basedOn w:val="Normal"/>
    <w:link w:val="FooterChar"/>
    <w:uiPriority w:val="99"/>
    <w:unhideWhenUsed/>
    <w:rsid w:val="00C51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8EA"/>
  </w:style>
  <w:style w:type="paragraph" w:styleId="BalloonText">
    <w:name w:val="Balloon Text"/>
    <w:basedOn w:val="Normal"/>
    <w:link w:val="BalloonTextChar"/>
    <w:uiPriority w:val="99"/>
    <w:semiHidden/>
    <w:unhideWhenUsed/>
    <w:rsid w:val="00C51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8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2020-06-03T10:25:00Z</dcterms:created>
  <dcterms:modified xsi:type="dcterms:W3CDTF">2020-06-03T11:22:00Z</dcterms:modified>
</cp:coreProperties>
</file>